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2B27C" w14:textId="77777777" w:rsidR="004057C6" w:rsidRDefault="00000000">
      <w:pPr>
        <w:spacing w:after="16" w:line="259" w:lineRule="auto"/>
        <w:ind w:left="1767" w:hanging="10"/>
        <w:jc w:val="left"/>
      </w:pPr>
      <w:r>
        <w:rPr>
          <w:rFonts w:ascii="Times New Roman" w:eastAsia="Times New Roman" w:hAnsi="Times New Roman" w:cs="Times New Roman"/>
          <w:sz w:val="92"/>
        </w:rPr>
        <w:t>ESTATUTOS</w:t>
      </w:r>
    </w:p>
    <w:p w14:paraId="04F5F706" w14:textId="77777777" w:rsidR="004057C6" w:rsidRDefault="00000000">
      <w:pPr>
        <w:spacing w:after="46" w:line="259" w:lineRule="auto"/>
        <w:ind w:left="1440" w:firstLine="0"/>
        <w:jc w:val="left"/>
      </w:pPr>
      <w:r>
        <w:rPr>
          <w:rFonts w:ascii="Times New Roman" w:eastAsia="Times New Roman" w:hAnsi="Times New Roman" w:cs="Times New Roman"/>
          <w:sz w:val="94"/>
        </w:rPr>
        <w:t>JUBILADOS Y</w:t>
      </w:r>
    </w:p>
    <w:p w14:paraId="6B124897" w14:textId="77777777" w:rsidR="004057C6" w:rsidRDefault="00000000">
      <w:pPr>
        <w:spacing w:after="289" w:line="259" w:lineRule="auto"/>
        <w:ind w:left="1003" w:hanging="10"/>
        <w:jc w:val="left"/>
      </w:pPr>
      <w:r>
        <w:rPr>
          <w:rFonts w:ascii="Times New Roman" w:eastAsia="Times New Roman" w:hAnsi="Times New Roman" w:cs="Times New Roman"/>
          <w:sz w:val="92"/>
        </w:rPr>
        <w:t>EXEMPLEADOS</w:t>
      </w:r>
    </w:p>
    <w:p w14:paraId="3777B787" w14:textId="77777777" w:rsidR="004057C6" w:rsidRDefault="00000000">
      <w:pPr>
        <w:spacing w:after="87" w:line="259" w:lineRule="auto"/>
        <w:ind w:left="10" w:right="14" w:hanging="10"/>
        <w:jc w:val="center"/>
        <w:rPr>
          <w:rFonts w:ascii="Times New Roman" w:eastAsia="Times New Roman" w:hAnsi="Times New Roman" w:cs="Times New Roman"/>
          <w:sz w:val="46"/>
        </w:rPr>
      </w:pPr>
      <w:r>
        <w:rPr>
          <w:rFonts w:ascii="Times New Roman" w:eastAsia="Times New Roman" w:hAnsi="Times New Roman" w:cs="Times New Roman"/>
          <w:sz w:val="46"/>
        </w:rPr>
        <w:t>BANESTO VALENCIA</w:t>
      </w:r>
    </w:p>
    <w:p w14:paraId="06C87476" w14:textId="77777777" w:rsidR="00831595" w:rsidRDefault="00831595">
      <w:pPr>
        <w:spacing w:after="87" w:line="259" w:lineRule="auto"/>
        <w:ind w:left="10" w:right="14" w:hanging="10"/>
        <w:jc w:val="center"/>
        <w:rPr>
          <w:rFonts w:ascii="Times New Roman" w:eastAsia="Times New Roman" w:hAnsi="Times New Roman" w:cs="Times New Roman"/>
          <w:sz w:val="46"/>
        </w:rPr>
      </w:pPr>
      <w:r>
        <w:rPr>
          <w:rFonts w:ascii="Times New Roman" w:eastAsia="Times New Roman" w:hAnsi="Times New Roman" w:cs="Times New Roman"/>
          <w:sz w:val="46"/>
        </w:rPr>
        <w:t>2019</w:t>
      </w:r>
    </w:p>
    <w:p w14:paraId="5328921B" w14:textId="77777777" w:rsidR="00831595" w:rsidRDefault="00831595">
      <w:pPr>
        <w:spacing w:after="87" w:line="259" w:lineRule="auto"/>
        <w:ind w:left="10" w:right="14" w:hanging="10"/>
        <w:jc w:val="center"/>
        <w:rPr>
          <w:rFonts w:ascii="Times New Roman" w:eastAsia="Times New Roman" w:hAnsi="Times New Roman" w:cs="Times New Roman"/>
          <w:sz w:val="46"/>
        </w:rPr>
      </w:pPr>
    </w:p>
    <w:p w14:paraId="5679FB56" w14:textId="77777777" w:rsidR="00831595" w:rsidRDefault="00831595">
      <w:pPr>
        <w:spacing w:after="87" w:line="259" w:lineRule="auto"/>
        <w:ind w:left="10" w:right="14" w:hanging="10"/>
        <w:jc w:val="center"/>
      </w:pPr>
    </w:p>
    <w:p w14:paraId="20ABF0CE" w14:textId="77777777" w:rsidR="004057C6" w:rsidRDefault="00831595">
      <w:pPr>
        <w:spacing w:after="87" w:line="259" w:lineRule="auto"/>
        <w:ind w:left="10" w:right="29" w:hanging="10"/>
        <w:jc w:val="center"/>
      </w:pPr>
      <w:r>
        <w:rPr>
          <w:rFonts w:ascii="Times New Roman" w:eastAsia="Times New Roman" w:hAnsi="Times New Roman" w:cs="Times New Roman"/>
          <w:sz w:val="46"/>
        </w:rPr>
        <w:t xml:space="preserve">                                                              </w:t>
      </w:r>
      <w:r>
        <w:rPr>
          <w:noProof/>
        </w:rPr>
        <w:drawing>
          <wp:inline distT="0" distB="0" distL="0" distR="0" wp14:anchorId="50E1CC3C" wp14:editId="0164FEBB">
            <wp:extent cx="914707" cy="933043"/>
            <wp:effectExtent l="0" t="0" r="0" b="0"/>
            <wp:docPr id="1843" name="Picture 1843"/>
            <wp:cNvGraphicFramePr/>
            <a:graphic xmlns:a="http://schemas.openxmlformats.org/drawingml/2006/main">
              <a:graphicData uri="http://schemas.openxmlformats.org/drawingml/2006/picture">
                <pic:pic xmlns:pic="http://schemas.openxmlformats.org/drawingml/2006/picture">
                  <pic:nvPicPr>
                    <pic:cNvPr id="1843" name="Picture 1843"/>
                    <pic:cNvPicPr/>
                  </pic:nvPicPr>
                  <pic:blipFill>
                    <a:blip r:embed="rId5"/>
                    <a:stretch>
                      <a:fillRect/>
                    </a:stretch>
                  </pic:blipFill>
                  <pic:spPr>
                    <a:xfrm>
                      <a:off x="0" y="0"/>
                      <a:ext cx="914707" cy="933043"/>
                    </a:xfrm>
                    <a:prstGeom prst="rect">
                      <a:avLst/>
                    </a:prstGeom>
                  </pic:spPr>
                </pic:pic>
              </a:graphicData>
            </a:graphic>
          </wp:inline>
        </w:drawing>
      </w:r>
    </w:p>
    <w:p w14:paraId="7F41CB26" w14:textId="77777777" w:rsidR="004057C6" w:rsidRDefault="00000000" w:rsidP="00831595">
      <w:pPr>
        <w:pStyle w:val="Ttulo1"/>
        <w:tabs>
          <w:tab w:val="center" w:pos="3662"/>
          <w:tab w:val="right" w:pos="9471"/>
        </w:tabs>
        <w:ind w:left="0"/>
        <w:jc w:val="both"/>
      </w:pPr>
      <w:r>
        <w:rPr>
          <w:u w:val="none"/>
        </w:rPr>
        <w:tab/>
      </w:r>
      <w:r>
        <w:t>ESTATUTOS</w:t>
      </w:r>
    </w:p>
    <w:p w14:paraId="1A1B797A" w14:textId="215E8ACE" w:rsidR="004057C6" w:rsidRDefault="00000000">
      <w:pPr>
        <w:pStyle w:val="Ttulo2"/>
      </w:pPr>
      <w:r>
        <w:t xml:space="preserve">CAPITULO </w:t>
      </w:r>
      <w:r w:rsidR="006E3C1D">
        <w:t>I</w:t>
      </w:r>
      <w:r>
        <w:t xml:space="preserve"> DENOMINACION, DOMICILIO</w:t>
      </w:r>
    </w:p>
    <w:p w14:paraId="2B0FFCC9" w14:textId="77777777" w:rsidR="004057C6" w:rsidRPr="00831595" w:rsidRDefault="00831595">
      <w:pPr>
        <w:spacing w:after="350" w:line="259" w:lineRule="auto"/>
        <w:ind w:left="101" w:firstLine="0"/>
        <w:jc w:val="left"/>
        <w:rPr>
          <w:sz w:val="42"/>
          <w:szCs w:val="42"/>
          <w:u w:val="single"/>
        </w:rPr>
      </w:pPr>
      <w:r w:rsidRPr="00831595">
        <w:rPr>
          <w:noProof/>
          <w:sz w:val="42"/>
          <w:szCs w:val="42"/>
          <w:u w:val="single"/>
        </w:rPr>
        <w:t>AMBITO, FINES, ACTIVIDADES</w:t>
      </w:r>
      <w:r>
        <w:rPr>
          <w:noProof/>
          <w:sz w:val="42"/>
          <w:szCs w:val="42"/>
          <w:u w:val="single"/>
        </w:rPr>
        <w:t>.</w:t>
      </w:r>
      <w:r w:rsidRPr="00831595">
        <w:rPr>
          <w:noProof/>
          <w:sz w:val="42"/>
          <w:szCs w:val="42"/>
          <w:u w:val="single"/>
        </w:rPr>
        <w:t xml:space="preserve"> </w:t>
      </w:r>
    </w:p>
    <w:p w14:paraId="1F617F17" w14:textId="189D8A63" w:rsidR="004057C6" w:rsidRDefault="00000000">
      <w:pPr>
        <w:pStyle w:val="Ttulo3"/>
        <w:spacing w:after="229"/>
        <w:ind w:left="89"/>
      </w:pPr>
      <w:r>
        <w:t>A</w:t>
      </w:r>
      <w:r w:rsidR="00934549">
        <w:t>RT</w:t>
      </w:r>
      <w:r w:rsidR="00831595">
        <w:t>. 1º</w:t>
      </w:r>
      <w:r>
        <w:t xml:space="preserve"> DENOMINACION</w:t>
      </w:r>
    </w:p>
    <w:p w14:paraId="7A55678C" w14:textId="77777777" w:rsidR="004057C6" w:rsidRDefault="00000000" w:rsidP="00831595">
      <w:pPr>
        <w:ind w:right="14"/>
        <w:jc w:val="left"/>
      </w:pPr>
      <w:r>
        <w:t>La Asociación denominada ASOCIACION DE JUBILADOS Y EXEMPLEADOS DE</w:t>
      </w:r>
    </w:p>
    <w:p w14:paraId="39727007" w14:textId="635DF7CE" w:rsidR="004057C6" w:rsidRDefault="00000000" w:rsidP="00831595">
      <w:pPr>
        <w:ind w:right="14"/>
        <w:jc w:val="left"/>
      </w:pPr>
      <w:r>
        <w:t>BANESTO VALENCIA, se acoge a lo dispuesto en la Ley Orgánica 1/2002, del 22 de</w:t>
      </w:r>
      <w:r w:rsidR="00831595">
        <w:t xml:space="preserve"> </w:t>
      </w:r>
      <w:r w:rsidR="000548FD">
        <w:t>marzo</w:t>
      </w:r>
      <w:r>
        <w:t xml:space="preserve">, reguladora del Derecho de Asociación y del artículo 49 de la Ley 24/2008, del 24 de </w:t>
      </w:r>
      <w:r w:rsidR="000548FD">
        <w:t>noviembre</w:t>
      </w:r>
      <w:r>
        <w:t xml:space="preserve"> de Asociaciones de la Comunidad Valenciana, careciendo de ánimo de lucro</w:t>
      </w:r>
      <w:r w:rsidR="00831595">
        <w:t>.</w:t>
      </w:r>
    </w:p>
    <w:p w14:paraId="76409448" w14:textId="77777777" w:rsidR="00831595" w:rsidRDefault="00831595">
      <w:pPr>
        <w:pStyle w:val="Ttulo3"/>
        <w:spacing w:after="11"/>
        <w:ind w:left="89"/>
      </w:pPr>
    </w:p>
    <w:p w14:paraId="268582E5" w14:textId="56BB355B" w:rsidR="004057C6" w:rsidRDefault="00000000">
      <w:pPr>
        <w:pStyle w:val="Ttulo3"/>
        <w:spacing w:after="11"/>
        <w:ind w:left="89"/>
      </w:pPr>
      <w:r>
        <w:t>A</w:t>
      </w:r>
      <w:r w:rsidR="00934549">
        <w:t>RT</w:t>
      </w:r>
      <w:r w:rsidR="00831595">
        <w:t>. 2º</w:t>
      </w:r>
      <w:r>
        <w:t xml:space="preserve"> PERSONALIDAD JURIDICA</w:t>
      </w:r>
    </w:p>
    <w:p w14:paraId="6AFB6507" w14:textId="77777777" w:rsidR="004057C6" w:rsidRDefault="00000000">
      <w:pPr>
        <w:spacing w:after="221"/>
        <w:ind w:left="97" w:right="14"/>
      </w:pPr>
      <w:r>
        <w:t>La Asociación tiene personalidad Jurídica propia y capacidad plena de obrar para administrar y disponer de sus bienes y cumplir los fines que se propone.</w:t>
      </w:r>
    </w:p>
    <w:p w14:paraId="495FB594" w14:textId="1F45D3A1" w:rsidR="004057C6" w:rsidRDefault="00000000">
      <w:pPr>
        <w:pStyle w:val="Ttulo3"/>
        <w:spacing w:after="118"/>
        <w:ind w:left="89"/>
      </w:pPr>
      <w:r>
        <w:t>A</w:t>
      </w:r>
      <w:r w:rsidR="00934549">
        <w:t>RT</w:t>
      </w:r>
      <w:r w:rsidR="00831595">
        <w:t>. 3º</w:t>
      </w:r>
      <w:r>
        <w:t xml:space="preserve"> DOMICILIO Y AMBITO DE ACTUACION</w:t>
      </w:r>
    </w:p>
    <w:p w14:paraId="77C5C84D" w14:textId="77777777" w:rsidR="00831595" w:rsidRDefault="00000000" w:rsidP="00831595">
      <w:pPr>
        <w:ind w:left="104" w:right="14"/>
        <w:rPr>
          <w:rFonts w:ascii="Times New Roman" w:eastAsia="Times New Roman" w:hAnsi="Times New Roman" w:cs="Times New Roman"/>
        </w:rPr>
      </w:pPr>
      <w:r>
        <w:t xml:space="preserve">El domicilio de la asociación se establece en VALENCIA, calle DEMOCRACIA </w:t>
      </w:r>
      <w:r w:rsidR="00831595">
        <w:t>nº</w:t>
      </w:r>
      <w:r>
        <w:t xml:space="preserve"> 7 bajo,</w:t>
      </w:r>
      <w:r>
        <w:rPr>
          <w:noProof/>
        </w:rPr>
        <w:drawing>
          <wp:inline distT="0" distB="0" distL="0" distR="0" wp14:anchorId="1A8CF2C0" wp14:editId="2C4966AD">
            <wp:extent cx="9147" cy="22868"/>
            <wp:effectExtent l="0" t="0" r="0" b="0"/>
            <wp:docPr id="1780" name="Picture 1780"/>
            <wp:cNvGraphicFramePr/>
            <a:graphic xmlns:a="http://schemas.openxmlformats.org/drawingml/2006/main">
              <a:graphicData uri="http://schemas.openxmlformats.org/drawingml/2006/picture">
                <pic:pic xmlns:pic="http://schemas.openxmlformats.org/drawingml/2006/picture">
                  <pic:nvPicPr>
                    <pic:cNvPr id="1780" name="Picture 1780"/>
                    <pic:cNvPicPr/>
                  </pic:nvPicPr>
                  <pic:blipFill>
                    <a:blip r:embed="rId6"/>
                    <a:stretch>
                      <a:fillRect/>
                    </a:stretch>
                  </pic:blipFill>
                  <pic:spPr>
                    <a:xfrm>
                      <a:off x="0" y="0"/>
                      <a:ext cx="9147" cy="22868"/>
                    </a:xfrm>
                    <a:prstGeom prst="rect">
                      <a:avLst/>
                    </a:prstGeom>
                  </pic:spPr>
                </pic:pic>
              </a:graphicData>
            </a:graphic>
          </wp:inline>
        </w:drawing>
      </w:r>
      <w:r w:rsidR="00831595">
        <w:t xml:space="preserve"> </w:t>
      </w:r>
      <w:r>
        <w:rPr>
          <w:rFonts w:ascii="Times New Roman" w:eastAsia="Times New Roman" w:hAnsi="Times New Roman" w:cs="Times New Roman"/>
        </w:rPr>
        <w:t>46.018.</w:t>
      </w:r>
    </w:p>
    <w:p w14:paraId="79A2347F" w14:textId="77777777" w:rsidR="004057C6" w:rsidRDefault="00000000" w:rsidP="00831595">
      <w:pPr>
        <w:ind w:left="104" w:right="14"/>
      </w:pPr>
      <w:r>
        <w:lastRenderedPageBreak/>
        <w:t>El ámbito, de actuación de la Asociación comprende el territorio de Valencia y su provincia.</w:t>
      </w:r>
    </w:p>
    <w:p w14:paraId="5EC4D629" w14:textId="77777777" w:rsidR="00831595" w:rsidRDefault="00831595">
      <w:pPr>
        <w:pStyle w:val="Ttulo3"/>
        <w:ind w:left="89"/>
      </w:pPr>
    </w:p>
    <w:p w14:paraId="4058BDA2" w14:textId="6FBAE9F2" w:rsidR="004057C6" w:rsidRDefault="00000000">
      <w:pPr>
        <w:pStyle w:val="Ttulo3"/>
        <w:ind w:left="89"/>
      </w:pPr>
      <w:r>
        <w:t>A</w:t>
      </w:r>
      <w:r w:rsidR="00934549">
        <w:t>RT</w:t>
      </w:r>
      <w:r>
        <w:t>.</w:t>
      </w:r>
      <w:r w:rsidR="00831595">
        <w:t xml:space="preserve"> 4º</w:t>
      </w:r>
      <w:r>
        <w:t xml:space="preserve"> FINES</w:t>
      </w:r>
    </w:p>
    <w:p w14:paraId="276FC86B" w14:textId="77777777" w:rsidR="004057C6" w:rsidRDefault="00000000">
      <w:pPr>
        <w:spacing w:after="200"/>
        <w:ind w:left="89" w:right="14"/>
      </w:pPr>
      <w:r>
        <w:t>Constituyen los fines de la Asociación procurar el bienestar de sus asociados y la defensa de sus intereses y derechos.</w:t>
      </w:r>
    </w:p>
    <w:p w14:paraId="06687F2D" w14:textId="6B5517B1" w:rsidR="004057C6" w:rsidRDefault="00000000">
      <w:pPr>
        <w:pStyle w:val="Ttulo3"/>
        <w:ind w:left="89"/>
      </w:pPr>
      <w:r>
        <w:t>A</w:t>
      </w:r>
      <w:r w:rsidR="00934549">
        <w:t>RT</w:t>
      </w:r>
      <w:r w:rsidR="00831595">
        <w:t>. 5º</w:t>
      </w:r>
      <w:r>
        <w:t xml:space="preserve"> ACTIVIDADES</w:t>
      </w:r>
    </w:p>
    <w:p w14:paraId="71E38DB4" w14:textId="5D679DC6" w:rsidR="004057C6" w:rsidRDefault="00000000">
      <w:pPr>
        <w:spacing w:after="204"/>
        <w:ind w:left="89" w:right="14"/>
      </w:pPr>
      <w:r>
        <w:t xml:space="preserve">Para el cumplimiento de los fines enumerados en el </w:t>
      </w:r>
      <w:r w:rsidR="00831595">
        <w:t>artículo</w:t>
      </w:r>
      <w:r>
        <w:t xml:space="preserve"> anterior, se </w:t>
      </w:r>
      <w:r w:rsidR="000548FD">
        <w:t>realizarán</w:t>
      </w:r>
      <w:r>
        <w:t xml:space="preserve"> las siguientes actividades.</w:t>
      </w:r>
    </w:p>
    <w:p w14:paraId="41C0209C" w14:textId="77777777" w:rsidR="004057C6" w:rsidRDefault="00000000" w:rsidP="00831595">
      <w:pPr>
        <w:ind w:left="770" w:right="14" w:hanging="367"/>
        <w:jc w:val="left"/>
      </w:pPr>
      <w:r>
        <w:t>a) Promoción de actos culturales y sociales tendentes a procurar a sus asociados satisfacciones en su bien ganado y merecido descanso y el reconocimiento de la sociedad.</w:t>
      </w:r>
    </w:p>
    <w:p w14:paraId="02AFE202" w14:textId="28239B5C" w:rsidR="004057C6" w:rsidRDefault="00000000" w:rsidP="00831595">
      <w:pPr>
        <w:ind w:left="814" w:right="14" w:hanging="792"/>
        <w:jc w:val="left"/>
      </w:pPr>
      <w:r>
        <w:rPr>
          <w:noProof/>
        </w:rPr>
        <w:drawing>
          <wp:inline distT="0" distB="0" distL="0" distR="0" wp14:anchorId="16F4BF4C" wp14:editId="465B8A88">
            <wp:extent cx="18294" cy="18295"/>
            <wp:effectExtent l="0" t="0" r="0" b="0"/>
            <wp:docPr id="1781" name="Picture 1781"/>
            <wp:cNvGraphicFramePr/>
            <a:graphic xmlns:a="http://schemas.openxmlformats.org/drawingml/2006/main">
              <a:graphicData uri="http://schemas.openxmlformats.org/drawingml/2006/picture">
                <pic:pic xmlns:pic="http://schemas.openxmlformats.org/drawingml/2006/picture">
                  <pic:nvPicPr>
                    <pic:cNvPr id="1781" name="Picture 1781"/>
                    <pic:cNvPicPr/>
                  </pic:nvPicPr>
                  <pic:blipFill>
                    <a:blip r:embed="rId7"/>
                    <a:stretch>
                      <a:fillRect/>
                    </a:stretch>
                  </pic:blipFill>
                  <pic:spPr>
                    <a:xfrm>
                      <a:off x="0" y="0"/>
                      <a:ext cx="18294" cy="18295"/>
                    </a:xfrm>
                    <a:prstGeom prst="rect">
                      <a:avLst/>
                    </a:prstGeom>
                  </pic:spPr>
                </pic:pic>
              </a:graphicData>
            </a:graphic>
          </wp:inline>
        </w:drawing>
      </w:r>
      <w:r>
        <w:t xml:space="preserve"> </w:t>
      </w:r>
      <w:r w:rsidR="00831595">
        <w:t xml:space="preserve">     </w:t>
      </w:r>
      <w:r>
        <w:t>b) Presencia representativa en las entidades, organismos y ocasiones en los</w:t>
      </w:r>
      <w:r w:rsidR="000548FD">
        <w:t xml:space="preserve"> </w:t>
      </w:r>
      <w:r>
        <w:t>que sea preciso acreditar o defender sus intereses y derechos.</w:t>
      </w:r>
    </w:p>
    <w:p w14:paraId="307E1855" w14:textId="77777777" w:rsidR="004057C6" w:rsidRDefault="00000000" w:rsidP="00831595">
      <w:pPr>
        <w:ind w:left="778" w:right="14" w:hanging="375"/>
        <w:jc w:val="left"/>
      </w:pPr>
      <w:r>
        <w:t>c) Asesoramiento a los asociados en los casos personales o particulares que los precisen.</w:t>
      </w:r>
    </w:p>
    <w:p w14:paraId="146039F7" w14:textId="77777777" w:rsidR="006E3C1D" w:rsidRDefault="006E3C1D">
      <w:pPr>
        <w:spacing w:after="52" w:line="259" w:lineRule="auto"/>
        <w:ind w:left="7" w:firstLine="0"/>
        <w:jc w:val="left"/>
        <w:rPr>
          <w:sz w:val="22"/>
        </w:rPr>
      </w:pPr>
    </w:p>
    <w:p w14:paraId="707831CC" w14:textId="13B930FC" w:rsidR="004057C6" w:rsidRPr="006E3C1D" w:rsidRDefault="00000000">
      <w:pPr>
        <w:spacing w:after="52" w:line="259" w:lineRule="auto"/>
        <w:ind w:left="7" w:firstLine="0"/>
        <w:jc w:val="left"/>
        <w:rPr>
          <w:sz w:val="42"/>
          <w:szCs w:val="42"/>
          <w:u w:val="single"/>
        </w:rPr>
      </w:pPr>
      <w:r w:rsidRPr="006E3C1D">
        <w:rPr>
          <w:noProof/>
          <w:sz w:val="42"/>
          <w:szCs w:val="42"/>
          <w:u w:val="single"/>
        </w:rPr>
        <w:drawing>
          <wp:anchor distT="0" distB="0" distL="114300" distR="114300" simplePos="0" relativeHeight="251658240" behindDoc="0" locked="0" layoutInCell="1" allowOverlap="0" wp14:anchorId="40DE6347" wp14:editId="2E93711D">
            <wp:simplePos x="0" y="0"/>
            <wp:positionH relativeFrom="column">
              <wp:posOffset>5190962</wp:posOffset>
            </wp:positionH>
            <wp:positionV relativeFrom="paragraph">
              <wp:posOffset>-409946</wp:posOffset>
            </wp:positionV>
            <wp:extent cx="832383" cy="923895"/>
            <wp:effectExtent l="0" t="0" r="0" b="0"/>
            <wp:wrapSquare wrapText="bothSides"/>
            <wp:docPr id="4184" name="Picture 4184"/>
            <wp:cNvGraphicFramePr/>
            <a:graphic xmlns:a="http://schemas.openxmlformats.org/drawingml/2006/main">
              <a:graphicData uri="http://schemas.openxmlformats.org/drawingml/2006/picture">
                <pic:pic xmlns:pic="http://schemas.openxmlformats.org/drawingml/2006/picture">
                  <pic:nvPicPr>
                    <pic:cNvPr id="4184" name="Picture 4184"/>
                    <pic:cNvPicPr/>
                  </pic:nvPicPr>
                  <pic:blipFill>
                    <a:blip r:embed="rId8"/>
                    <a:stretch>
                      <a:fillRect/>
                    </a:stretch>
                  </pic:blipFill>
                  <pic:spPr>
                    <a:xfrm>
                      <a:off x="0" y="0"/>
                      <a:ext cx="832383" cy="923895"/>
                    </a:xfrm>
                    <a:prstGeom prst="rect">
                      <a:avLst/>
                    </a:prstGeom>
                  </pic:spPr>
                </pic:pic>
              </a:graphicData>
            </a:graphic>
          </wp:anchor>
        </w:drawing>
      </w:r>
      <w:r w:rsidRPr="006E3C1D">
        <w:rPr>
          <w:sz w:val="42"/>
          <w:szCs w:val="42"/>
          <w:u w:val="single"/>
        </w:rPr>
        <w:t xml:space="preserve">CAPITULO </w:t>
      </w:r>
      <w:r w:rsidR="006E3C1D" w:rsidRPr="006E3C1D">
        <w:rPr>
          <w:sz w:val="42"/>
          <w:szCs w:val="42"/>
          <w:u w:val="single"/>
        </w:rPr>
        <w:t xml:space="preserve">II </w:t>
      </w:r>
      <w:r w:rsidRPr="006E3C1D">
        <w:rPr>
          <w:sz w:val="42"/>
          <w:szCs w:val="42"/>
          <w:u w:val="single"/>
        </w:rPr>
        <w:t>-LOS ASOCIADOS</w:t>
      </w:r>
    </w:p>
    <w:p w14:paraId="2CEC9045" w14:textId="77777777" w:rsidR="006E3C1D" w:rsidRDefault="006E3C1D">
      <w:pPr>
        <w:pStyle w:val="Ttulo3"/>
        <w:spacing w:after="238"/>
        <w:ind w:left="10"/>
      </w:pPr>
    </w:p>
    <w:p w14:paraId="4E1B4370" w14:textId="44F01CCE" w:rsidR="004057C6" w:rsidRDefault="00000000">
      <w:pPr>
        <w:pStyle w:val="Ttulo3"/>
        <w:spacing w:after="238"/>
        <w:ind w:left="10"/>
      </w:pPr>
      <w:r>
        <w:t>ART. 6</w:t>
      </w:r>
      <w:r w:rsidR="006E3C1D">
        <w:t>º</w:t>
      </w:r>
      <w:r>
        <w:t xml:space="preserve"> CAPACIDAD</w:t>
      </w:r>
    </w:p>
    <w:p w14:paraId="06F701EC" w14:textId="3F983827" w:rsidR="004057C6" w:rsidRDefault="00000000" w:rsidP="006E3C1D">
      <w:pPr>
        <w:spacing w:after="40"/>
        <w:ind w:left="709" w:right="86" w:hanging="306"/>
      </w:pPr>
      <w:r>
        <w:t xml:space="preserve">I) Podrán ser asociados, aquellas personas mayores de edad, y con capacidad de obrar, que reúnan las condiciones de ser </w:t>
      </w:r>
      <w:r w:rsidR="000548FD">
        <w:t>Exempleados</w:t>
      </w:r>
      <w:r>
        <w:t xml:space="preserve">, Prejubilados del Banesto, así como sus </w:t>
      </w:r>
      <w:r w:rsidR="000548FD">
        <w:t>cónyuges</w:t>
      </w:r>
      <w:r>
        <w:t>.</w:t>
      </w:r>
    </w:p>
    <w:p w14:paraId="4D11733B" w14:textId="47321752" w:rsidR="004057C6" w:rsidRDefault="00000000">
      <w:pPr>
        <w:spacing w:after="220"/>
        <w:ind w:left="735" w:hanging="360"/>
        <w:jc w:val="left"/>
      </w:pPr>
      <w:r>
        <w:t>2) También podrán ser Asociados, familiares y amigos, de los descritos en apa</w:t>
      </w:r>
      <w:r w:rsidR="00934549">
        <w:t>rt</w:t>
      </w:r>
      <w:r>
        <w:t>ado anterior, siempre que sean presentados/avalados por dos o más asociados.</w:t>
      </w:r>
    </w:p>
    <w:p w14:paraId="317E76A0" w14:textId="7B46AE52" w:rsidR="004057C6" w:rsidRDefault="00000000">
      <w:pPr>
        <w:spacing w:after="243"/>
        <w:ind w:left="406" w:right="475"/>
      </w:pPr>
      <w:r>
        <w:t xml:space="preserve">La admisión de socios se hará previa solicitud por escrito </w:t>
      </w:r>
      <w:r w:rsidR="0027104A">
        <w:t>o</w:t>
      </w:r>
      <w:r>
        <w:t xml:space="preserve"> correo electrónico, dirigido a la Junta Directiva que resolver en la primera reunión desde su recepción.</w:t>
      </w:r>
    </w:p>
    <w:p w14:paraId="5B99A9F2" w14:textId="77777777" w:rsidR="004057C6" w:rsidRDefault="00000000">
      <w:pPr>
        <w:spacing w:after="181"/>
        <w:ind w:left="406" w:right="14"/>
      </w:pPr>
      <w:r>
        <w:t>Si el solicitante se ajusta a las condiciones exigidas, descritas anteriormente en el apartado 1 y 2, la Junta Directiva no podrá negar su admisión,</w:t>
      </w:r>
    </w:p>
    <w:p w14:paraId="3119903E" w14:textId="77777777" w:rsidR="004057C6" w:rsidRDefault="00000000">
      <w:pPr>
        <w:spacing w:after="213"/>
        <w:ind w:left="406" w:right="14"/>
      </w:pPr>
      <w:r>
        <w:t>La condición de socio es intransmisible.</w:t>
      </w:r>
    </w:p>
    <w:p w14:paraId="3CBF6082" w14:textId="671FAB00" w:rsidR="004057C6" w:rsidRDefault="00000000">
      <w:pPr>
        <w:spacing w:after="169" w:line="259" w:lineRule="auto"/>
        <w:ind w:left="377" w:hanging="10"/>
        <w:jc w:val="left"/>
      </w:pPr>
      <w:r>
        <w:rPr>
          <w:sz w:val="30"/>
          <w:u w:val="single" w:color="000000"/>
        </w:rPr>
        <w:t>ART. 7</w:t>
      </w:r>
      <w:r w:rsidR="006E3C1D">
        <w:rPr>
          <w:sz w:val="30"/>
          <w:u w:val="single" w:color="000000"/>
        </w:rPr>
        <w:t>º</w:t>
      </w:r>
      <w:r>
        <w:rPr>
          <w:sz w:val="30"/>
          <w:u w:val="single" w:color="000000"/>
        </w:rPr>
        <w:t xml:space="preserve"> DERECHOS DE LOS ASOCIADOS.</w:t>
      </w:r>
    </w:p>
    <w:p w14:paraId="14E627BB" w14:textId="037136A7" w:rsidR="004057C6" w:rsidRDefault="000548FD">
      <w:pPr>
        <w:spacing w:after="174"/>
        <w:ind w:left="-69" w:right="14"/>
      </w:pPr>
      <w:r>
        <w:rPr>
          <w:noProof/>
        </w:rPr>
        <w:t xml:space="preserve">       </w:t>
      </w:r>
      <w:r>
        <w:t>Los derechos que corresponden a los asociados son los siguientes:</w:t>
      </w:r>
    </w:p>
    <w:p w14:paraId="5C8EF5DE" w14:textId="22302B9E" w:rsidR="004057C6" w:rsidRDefault="00000000">
      <w:pPr>
        <w:numPr>
          <w:ilvl w:val="0"/>
          <w:numId w:val="1"/>
        </w:numPr>
        <w:spacing w:after="35"/>
        <w:ind w:left="1130" w:right="72" w:hanging="367"/>
      </w:pPr>
      <w:r>
        <w:t xml:space="preserve">A participar en las actividades de la Asociación y en los órganos de gobierno y representación, a ejercer el derecho de voto, así como asistir </w:t>
      </w:r>
      <w:r>
        <w:lastRenderedPageBreak/>
        <w:t xml:space="preserve">a la Asamblea General de acuerdo con los Estatutos, estar en pleno uso de los derechos civiles y no estar incurso en los motivos de incompatibilidad establecidos en </w:t>
      </w:r>
      <w:r w:rsidR="000548FD">
        <w:t>la legislación vigente</w:t>
      </w:r>
      <w:r>
        <w:t>.</w:t>
      </w:r>
    </w:p>
    <w:p w14:paraId="737B23AE" w14:textId="77777777" w:rsidR="004057C6" w:rsidRDefault="00000000">
      <w:pPr>
        <w:numPr>
          <w:ilvl w:val="0"/>
          <w:numId w:val="1"/>
        </w:numPr>
        <w:ind w:left="1130" w:right="72" w:hanging="367"/>
      </w:pPr>
      <w:r>
        <w:t>A ser informados a cerca de la composición de la Junta Directiva, de su estado de cuentas y del desarrollo de sus actividades. Podrán acceder a toda la información a través de la Junta Directiva</w:t>
      </w:r>
    </w:p>
    <w:p w14:paraId="5614C8D7" w14:textId="77777777" w:rsidR="004057C6" w:rsidRDefault="00000000">
      <w:pPr>
        <w:numPr>
          <w:ilvl w:val="0"/>
          <w:numId w:val="1"/>
        </w:numPr>
        <w:spacing w:after="40"/>
        <w:ind w:left="1130" w:right="72" w:hanging="367"/>
      </w:pPr>
      <w:r>
        <w:t>A ser oído con carácter previo a la adopción de medidas disciplinarias contra él y ser informado de los hechos que den lugar a tales medidas, debiendo ser motivado el acuerdo que, en su caso, imponga sanción.</w:t>
      </w:r>
    </w:p>
    <w:p w14:paraId="7669B90B" w14:textId="77777777" w:rsidR="004057C6" w:rsidRDefault="00000000">
      <w:pPr>
        <w:numPr>
          <w:ilvl w:val="0"/>
          <w:numId w:val="1"/>
        </w:numPr>
        <w:spacing w:after="243"/>
        <w:ind w:left="1130" w:right="72" w:hanging="367"/>
      </w:pPr>
      <w:r>
        <w:t>A impugnar los acuerdos de la Junta Directiva que estime contrarios a la Ley o los Estatutos.</w:t>
      </w:r>
    </w:p>
    <w:p w14:paraId="50ECCC23" w14:textId="40653433" w:rsidR="004057C6" w:rsidRDefault="00000000">
      <w:pPr>
        <w:pStyle w:val="Ttulo3"/>
        <w:ind w:left="773"/>
      </w:pPr>
      <w:r>
        <w:t>ART. 8</w:t>
      </w:r>
      <w:r w:rsidR="006E3C1D">
        <w:t>º</w:t>
      </w:r>
      <w:r>
        <w:t xml:space="preserve"> DEBERES DE LOS ASOCIADOS </w:t>
      </w:r>
      <w:r>
        <w:rPr>
          <w:noProof/>
        </w:rPr>
        <w:drawing>
          <wp:inline distT="0" distB="0" distL="0" distR="0" wp14:anchorId="10B0593D" wp14:editId="585C2A9D">
            <wp:extent cx="4574" cy="9148"/>
            <wp:effectExtent l="0" t="0" r="0" b="0"/>
            <wp:docPr id="3965" name="Picture 3965"/>
            <wp:cNvGraphicFramePr/>
            <a:graphic xmlns:a="http://schemas.openxmlformats.org/drawingml/2006/main">
              <a:graphicData uri="http://schemas.openxmlformats.org/drawingml/2006/picture">
                <pic:pic xmlns:pic="http://schemas.openxmlformats.org/drawingml/2006/picture">
                  <pic:nvPicPr>
                    <pic:cNvPr id="3965" name="Picture 3965"/>
                    <pic:cNvPicPr/>
                  </pic:nvPicPr>
                  <pic:blipFill>
                    <a:blip r:embed="rId9"/>
                    <a:stretch>
                      <a:fillRect/>
                    </a:stretch>
                  </pic:blipFill>
                  <pic:spPr>
                    <a:xfrm>
                      <a:off x="0" y="0"/>
                      <a:ext cx="4574" cy="9148"/>
                    </a:xfrm>
                    <a:prstGeom prst="rect">
                      <a:avLst/>
                    </a:prstGeom>
                  </pic:spPr>
                </pic:pic>
              </a:graphicData>
            </a:graphic>
          </wp:inline>
        </w:drawing>
      </w:r>
    </w:p>
    <w:p w14:paraId="27603F58" w14:textId="6322AB23" w:rsidR="004057C6" w:rsidRPr="000548FD" w:rsidRDefault="00000000">
      <w:pPr>
        <w:spacing w:after="290" w:line="259" w:lineRule="auto"/>
        <w:ind w:left="778" w:firstLine="0"/>
        <w:jc w:val="left"/>
        <w:rPr>
          <w:szCs w:val="26"/>
        </w:rPr>
      </w:pPr>
      <w:r w:rsidRPr="000548FD">
        <w:rPr>
          <w:rFonts w:eastAsia="Courier New"/>
          <w:szCs w:val="26"/>
        </w:rPr>
        <w:t xml:space="preserve">Los </w:t>
      </w:r>
      <w:r w:rsidR="006E3C1D" w:rsidRPr="000548FD">
        <w:rPr>
          <w:rFonts w:eastAsia="Courier New"/>
          <w:szCs w:val="26"/>
        </w:rPr>
        <w:t>de</w:t>
      </w:r>
      <w:r w:rsidR="006E3C1D">
        <w:rPr>
          <w:rFonts w:eastAsia="Courier New"/>
          <w:szCs w:val="26"/>
        </w:rPr>
        <w:t>beres</w:t>
      </w:r>
      <w:r w:rsidRPr="000548FD">
        <w:rPr>
          <w:rFonts w:eastAsia="Courier New"/>
          <w:szCs w:val="26"/>
        </w:rPr>
        <w:t xml:space="preserve"> de los Asociados son:</w:t>
      </w:r>
    </w:p>
    <w:p w14:paraId="326AEAA3" w14:textId="77777777" w:rsidR="004057C6" w:rsidRDefault="00000000">
      <w:pPr>
        <w:numPr>
          <w:ilvl w:val="0"/>
          <w:numId w:val="2"/>
        </w:numPr>
        <w:spacing w:line="301" w:lineRule="auto"/>
        <w:ind w:right="14" w:hanging="367"/>
      </w:pPr>
      <w:r>
        <w:t>Compartir las finalidades de la Asociación para la consecución de las mismas.</w:t>
      </w:r>
    </w:p>
    <w:p w14:paraId="4AB8369F" w14:textId="77777777" w:rsidR="004057C6" w:rsidRDefault="00000000">
      <w:pPr>
        <w:numPr>
          <w:ilvl w:val="0"/>
          <w:numId w:val="2"/>
        </w:numPr>
        <w:ind w:right="14" w:hanging="367"/>
      </w:pPr>
      <w:r>
        <w:t>Pagar las cuotas, derramas y otras aportaciones que, con arreglo a los Estatutos, puedan corresponder a cada socio.</w:t>
      </w:r>
    </w:p>
    <w:p w14:paraId="18144F93" w14:textId="77777777" w:rsidR="004057C6" w:rsidRDefault="00000000">
      <w:pPr>
        <w:numPr>
          <w:ilvl w:val="0"/>
          <w:numId w:val="2"/>
        </w:numPr>
        <w:spacing w:after="39"/>
        <w:ind w:right="14" w:hanging="367"/>
      </w:pPr>
      <w:r>
        <w:rPr>
          <w:noProof/>
        </w:rPr>
        <w:drawing>
          <wp:anchor distT="0" distB="0" distL="114300" distR="114300" simplePos="0" relativeHeight="251659264" behindDoc="0" locked="0" layoutInCell="1" allowOverlap="0" wp14:anchorId="62DB9E60" wp14:editId="1E57C4CF">
            <wp:simplePos x="0" y="0"/>
            <wp:positionH relativeFrom="column">
              <wp:posOffset>5419639</wp:posOffset>
            </wp:positionH>
            <wp:positionV relativeFrom="paragraph">
              <wp:posOffset>-461478</wp:posOffset>
            </wp:positionV>
            <wp:extent cx="695177" cy="928469"/>
            <wp:effectExtent l="0" t="0" r="0" b="0"/>
            <wp:wrapSquare wrapText="bothSides"/>
            <wp:docPr id="6399" name="Picture 6399"/>
            <wp:cNvGraphicFramePr/>
            <a:graphic xmlns:a="http://schemas.openxmlformats.org/drawingml/2006/main">
              <a:graphicData uri="http://schemas.openxmlformats.org/drawingml/2006/picture">
                <pic:pic xmlns:pic="http://schemas.openxmlformats.org/drawingml/2006/picture">
                  <pic:nvPicPr>
                    <pic:cNvPr id="6399" name="Picture 6399"/>
                    <pic:cNvPicPr/>
                  </pic:nvPicPr>
                  <pic:blipFill>
                    <a:blip r:embed="rId10"/>
                    <a:stretch>
                      <a:fillRect/>
                    </a:stretch>
                  </pic:blipFill>
                  <pic:spPr>
                    <a:xfrm>
                      <a:off x="0" y="0"/>
                      <a:ext cx="695177" cy="928469"/>
                    </a:xfrm>
                    <a:prstGeom prst="rect">
                      <a:avLst/>
                    </a:prstGeom>
                  </pic:spPr>
                </pic:pic>
              </a:graphicData>
            </a:graphic>
          </wp:anchor>
        </w:drawing>
      </w:r>
      <w:r>
        <w:t xml:space="preserve">Acatar y cumplir los acuerdos válidamente adoptados por la Junta </w:t>
      </w:r>
      <w:r>
        <w:rPr>
          <w:noProof/>
        </w:rPr>
        <w:drawing>
          <wp:inline distT="0" distB="0" distL="0" distR="0" wp14:anchorId="2825FD50" wp14:editId="54739DCF">
            <wp:extent cx="4573" cy="4574"/>
            <wp:effectExtent l="0" t="0" r="0" b="0"/>
            <wp:docPr id="6232" name="Picture 6232"/>
            <wp:cNvGraphicFramePr/>
            <a:graphic xmlns:a="http://schemas.openxmlformats.org/drawingml/2006/main">
              <a:graphicData uri="http://schemas.openxmlformats.org/drawingml/2006/picture">
                <pic:pic xmlns:pic="http://schemas.openxmlformats.org/drawingml/2006/picture">
                  <pic:nvPicPr>
                    <pic:cNvPr id="6232" name="Picture 6232"/>
                    <pic:cNvPicPr/>
                  </pic:nvPicPr>
                  <pic:blipFill>
                    <a:blip r:embed="rId11"/>
                    <a:stretch>
                      <a:fillRect/>
                    </a:stretch>
                  </pic:blipFill>
                  <pic:spPr>
                    <a:xfrm>
                      <a:off x="0" y="0"/>
                      <a:ext cx="4573" cy="4574"/>
                    </a:xfrm>
                    <a:prstGeom prst="rect">
                      <a:avLst/>
                    </a:prstGeom>
                  </pic:spPr>
                </pic:pic>
              </a:graphicData>
            </a:graphic>
          </wp:inline>
        </w:drawing>
      </w:r>
      <w:r>
        <w:t>Directiva.</w:t>
      </w:r>
    </w:p>
    <w:p w14:paraId="5E3D7DC3" w14:textId="77777777" w:rsidR="004057C6" w:rsidRDefault="00000000">
      <w:pPr>
        <w:numPr>
          <w:ilvl w:val="0"/>
          <w:numId w:val="2"/>
        </w:numPr>
        <w:spacing w:after="170"/>
        <w:ind w:right="14" w:hanging="367"/>
      </w:pPr>
      <w:r>
        <w:t>Ajustar su situación a las disposiciones estatuarias.</w:t>
      </w:r>
    </w:p>
    <w:p w14:paraId="780E86FD" w14:textId="274E2B22" w:rsidR="004057C6" w:rsidRDefault="00000000">
      <w:pPr>
        <w:pStyle w:val="Ttulo3"/>
        <w:ind w:left="89"/>
      </w:pPr>
      <w:r>
        <w:t>A</w:t>
      </w:r>
      <w:r w:rsidR="000548FD">
        <w:t>RT.</w:t>
      </w:r>
      <w:r>
        <w:t xml:space="preserve"> 9</w:t>
      </w:r>
      <w:r w:rsidR="006E3C1D">
        <w:t>º</w:t>
      </w:r>
      <w:r>
        <w:t xml:space="preserve"> CAUSAS BAJA</w:t>
      </w:r>
    </w:p>
    <w:p w14:paraId="605DA05A" w14:textId="77777777" w:rsidR="004057C6" w:rsidRDefault="00000000">
      <w:pPr>
        <w:spacing w:after="154"/>
        <w:ind w:left="32" w:right="14"/>
      </w:pPr>
      <w:r>
        <w:t>Son causa de baja en la Asociación:</w:t>
      </w:r>
    </w:p>
    <w:p w14:paraId="02DD940F" w14:textId="77777777" w:rsidR="004057C6" w:rsidRDefault="00000000">
      <w:pPr>
        <w:numPr>
          <w:ilvl w:val="0"/>
          <w:numId w:val="3"/>
        </w:numPr>
        <w:ind w:right="14" w:hanging="367"/>
      </w:pPr>
      <w:r>
        <w:t>La propia voluntad del interesado, comunicada por escrito o correo electrónico a la Junta Directiva</w:t>
      </w:r>
    </w:p>
    <w:p w14:paraId="0985C47E" w14:textId="77777777" w:rsidR="004057C6" w:rsidRDefault="00000000">
      <w:pPr>
        <w:numPr>
          <w:ilvl w:val="0"/>
          <w:numId w:val="3"/>
        </w:numPr>
        <w:spacing w:after="224"/>
        <w:ind w:right="14" w:hanging="367"/>
      </w:pPr>
      <w:r>
        <w:t>No satisfacer las cuotas fijadas, si dejara de hacerlo, mínimo un año.</w:t>
      </w:r>
    </w:p>
    <w:p w14:paraId="6BCFBC5D" w14:textId="40A6E1DB" w:rsidR="004057C6" w:rsidRDefault="00000000">
      <w:pPr>
        <w:spacing w:after="202" w:line="259" w:lineRule="auto"/>
        <w:ind w:left="89" w:hanging="10"/>
        <w:jc w:val="left"/>
      </w:pPr>
      <w:r>
        <w:rPr>
          <w:sz w:val="30"/>
          <w:u w:val="single" w:color="000000"/>
        </w:rPr>
        <w:t>A</w:t>
      </w:r>
      <w:r w:rsidR="000548FD">
        <w:rPr>
          <w:sz w:val="30"/>
          <w:u w:val="single" w:color="000000"/>
        </w:rPr>
        <w:t>RT.</w:t>
      </w:r>
      <w:r>
        <w:rPr>
          <w:sz w:val="30"/>
          <w:u w:val="single" w:color="000000"/>
        </w:rPr>
        <w:t xml:space="preserve"> 10</w:t>
      </w:r>
      <w:r w:rsidR="006E3C1D">
        <w:rPr>
          <w:sz w:val="30"/>
          <w:u w:val="single" w:color="000000"/>
        </w:rPr>
        <w:t>º</w:t>
      </w:r>
      <w:r>
        <w:rPr>
          <w:sz w:val="30"/>
          <w:u w:val="single" w:color="000000"/>
        </w:rPr>
        <w:t xml:space="preserve"> REGIMEN SANCIONADOR.</w:t>
      </w:r>
    </w:p>
    <w:p w14:paraId="1B7A1B29" w14:textId="77777777" w:rsidR="004057C6" w:rsidRDefault="00000000">
      <w:pPr>
        <w:spacing w:after="225"/>
        <w:ind w:left="39" w:right="274"/>
      </w:pPr>
      <w:r>
        <w:t>La separación de la Asociación de los Asociados por motivo de sanción tendrá lugar cuando cometan actos que hagan indignos de seguir perteneciendo a la misma, se presumirá que existe este tipo de actos:</w:t>
      </w:r>
    </w:p>
    <w:p w14:paraId="3670C74A" w14:textId="77777777" w:rsidR="004057C6" w:rsidRDefault="00000000">
      <w:pPr>
        <w:numPr>
          <w:ilvl w:val="0"/>
          <w:numId w:val="4"/>
        </w:numPr>
        <w:ind w:right="284" w:hanging="360"/>
        <w:jc w:val="left"/>
      </w:pPr>
      <w:r>
        <w:t>Cuando deliberadamente el asociado impida o ponga obstáculos al cumplimiento de los fines sociales.</w:t>
      </w:r>
    </w:p>
    <w:p w14:paraId="1F9A4218" w14:textId="7DB433E9" w:rsidR="004057C6" w:rsidRDefault="00000000">
      <w:pPr>
        <w:numPr>
          <w:ilvl w:val="0"/>
          <w:numId w:val="4"/>
        </w:numPr>
        <w:spacing w:after="130" w:line="302" w:lineRule="auto"/>
        <w:ind w:right="284" w:hanging="360"/>
        <w:jc w:val="left"/>
      </w:pPr>
      <w:r>
        <w:t xml:space="preserve">Cuando intencionadamente obstaculice de cualquier manera el </w:t>
      </w:r>
      <w:r w:rsidR="000548FD">
        <w:t>f</w:t>
      </w:r>
      <w:r>
        <w:t>uncionamiento de la Junta Directiva y representación de la Asociación En cualquier caso para acordar la separación por pa</w:t>
      </w:r>
      <w:r w:rsidR="000548FD">
        <w:t>rt</w:t>
      </w:r>
      <w:r>
        <w:t>e de la Junta Directiva.</w:t>
      </w:r>
    </w:p>
    <w:p w14:paraId="7BE64EE2" w14:textId="77777777" w:rsidR="004057C6" w:rsidRDefault="00000000">
      <w:pPr>
        <w:spacing w:after="199"/>
        <w:ind w:left="53" w:right="562"/>
      </w:pPr>
      <w:r>
        <w:t>Será necesaria la tramitación de un expediente disciplinario que contemple la audiencia del socio afectado, instruido por órgano diferente al competente pan resolverlo y que garantice los derechos de las personas asociadas.</w:t>
      </w:r>
    </w:p>
    <w:p w14:paraId="76CF1959" w14:textId="61AA9594" w:rsidR="006E3C1D" w:rsidRDefault="006E3C1D">
      <w:pPr>
        <w:spacing w:after="208"/>
        <w:ind w:left="61" w:right="115"/>
        <w:rPr>
          <w:sz w:val="42"/>
          <w:szCs w:val="42"/>
          <w:u w:val="single"/>
        </w:rPr>
      </w:pPr>
      <w:r w:rsidRPr="006E3C1D">
        <w:rPr>
          <w:sz w:val="42"/>
          <w:szCs w:val="42"/>
          <w:u w:val="single"/>
        </w:rPr>
        <w:lastRenderedPageBreak/>
        <w:t>CAPITULO III ORGANO DE GOBIERNO</w:t>
      </w:r>
    </w:p>
    <w:p w14:paraId="6A9D85BA" w14:textId="46E46151" w:rsidR="006E3C1D" w:rsidRPr="006E3C1D" w:rsidRDefault="006E3C1D">
      <w:pPr>
        <w:spacing w:after="208"/>
        <w:ind w:left="61" w:right="115"/>
        <w:rPr>
          <w:sz w:val="32"/>
          <w:szCs w:val="32"/>
          <w:u w:val="single"/>
        </w:rPr>
      </w:pPr>
      <w:r w:rsidRPr="006E3C1D">
        <w:rPr>
          <w:sz w:val="32"/>
          <w:szCs w:val="32"/>
          <w:u w:val="single"/>
        </w:rPr>
        <w:t>ART. 11 º LA ASAMBLEA GENERAL</w:t>
      </w:r>
    </w:p>
    <w:p w14:paraId="6A085A96" w14:textId="4101B090" w:rsidR="004057C6" w:rsidRDefault="006E3C1D">
      <w:pPr>
        <w:spacing w:after="208"/>
        <w:ind w:left="61" w:right="115"/>
      </w:pPr>
      <w:r>
        <w:t xml:space="preserve">La Asamblea General es el órgano supremo de la Asociación, integrado por todos </w:t>
      </w:r>
      <w:r w:rsidR="00000000">
        <w:t>los Asociados por derecho propio irrenunciable y en igualdad absoluta, que adopta sus acuerdos por el principio mayoritario o de democracia.</w:t>
      </w:r>
    </w:p>
    <w:p w14:paraId="5D881790" w14:textId="2A51292B" w:rsidR="004057C6" w:rsidRDefault="00000000">
      <w:pPr>
        <w:spacing w:after="252"/>
        <w:ind w:left="31"/>
        <w:jc w:val="left"/>
      </w:pPr>
      <w:r>
        <w:t xml:space="preserve">Todos los miembros quedaran sujetos a los acuerdos de la Asamblea General, incluso los ausentes, los disidentes y los que </w:t>
      </w:r>
      <w:r w:rsidR="006E3C1D">
        <w:t>aun</w:t>
      </w:r>
      <w:r>
        <w:t xml:space="preserve"> estando presentes se hayan abstenido al votar.</w:t>
      </w:r>
    </w:p>
    <w:p w14:paraId="48FCDECE" w14:textId="7BCA0876" w:rsidR="004057C6" w:rsidRDefault="00000000">
      <w:pPr>
        <w:pStyle w:val="Ttulo3"/>
        <w:ind w:left="89"/>
      </w:pPr>
      <w:r>
        <w:t>A</w:t>
      </w:r>
      <w:r w:rsidR="006E3C1D">
        <w:t>RT</w:t>
      </w:r>
      <w:r>
        <w:t>. 12</w:t>
      </w:r>
      <w:r w:rsidR="006E3C1D">
        <w:t>º</w:t>
      </w:r>
      <w:r>
        <w:t xml:space="preserve"> REUNIONES ASAMBLEA</w:t>
      </w:r>
    </w:p>
    <w:p w14:paraId="27FC6977" w14:textId="56DB48A8" w:rsidR="004057C6" w:rsidRDefault="00000000">
      <w:pPr>
        <w:ind w:left="89" w:right="14"/>
      </w:pPr>
      <w:r>
        <w:t xml:space="preserve">La Asamblea General se reunirá en sesión ordinaria como </w:t>
      </w:r>
      <w:r w:rsidR="006E3C1D">
        <w:t>mínimo</w:t>
      </w:r>
      <w:r>
        <w:t xml:space="preserve"> una vez al año</w:t>
      </w:r>
      <w:r w:rsidR="006E3C1D">
        <w:t>,</w:t>
      </w:r>
      <w:r>
        <w:t xml:space="preserve"> en el primer trimestre.</w:t>
      </w:r>
    </w:p>
    <w:p w14:paraId="1966D1E6" w14:textId="6EBC8A13" w:rsidR="004057C6" w:rsidRDefault="00000000">
      <w:pPr>
        <w:spacing w:after="220"/>
        <w:ind w:left="31"/>
        <w:jc w:val="left"/>
      </w:pPr>
      <w:r>
        <w:rPr>
          <w:noProof/>
        </w:rPr>
        <w:drawing>
          <wp:anchor distT="0" distB="0" distL="114300" distR="114300" simplePos="0" relativeHeight="251660288" behindDoc="0" locked="0" layoutInCell="1" allowOverlap="0" wp14:anchorId="0D1EE702" wp14:editId="7590E222">
            <wp:simplePos x="0" y="0"/>
            <wp:positionH relativeFrom="column">
              <wp:posOffset>5479095</wp:posOffset>
            </wp:positionH>
            <wp:positionV relativeFrom="paragraph">
              <wp:posOffset>-366637</wp:posOffset>
            </wp:positionV>
            <wp:extent cx="672309" cy="928469"/>
            <wp:effectExtent l="0" t="0" r="0" b="0"/>
            <wp:wrapSquare wrapText="bothSides"/>
            <wp:docPr id="41763" name="Picture 41763"/>
            <wp:cNvGraphicFramePr/>
            <a:graphic xmlns:a="http://schemas.openxmlformats.org/drawingml/2006/main">
              <a:graphicData uri="http://schemas.openxmlformats.org/drawingml/2006/picture">
                <pic:pic xmlns:pic="http://schemas.openxmlformats.org/drawingml/2006/picture">
                  <pic:nvPicPr>
                    <pic:cNvPr id="41763" name="Picture 41763"/>
                    <pic:cNvPicPr/>
                  </pic:nvPicPr>
                  <pic:blipFill>
                    <a:blip r:embed="rId12"/>
                    <a:stretch>
                      <a:fillRect/>
                    </a:stretch>
                  </pic:blipFill>
                  <pic:spPr>
                    <a:xfrm>
                      <a:off x="0" y="0"/>
                      <a:ext cx="672309" cy="928469"/>
                    </a:xfrm>
                    <a:prstGeom prst="rect">
                      <a:avLst/>
                    </a:prstGeom>
                  </pic:spPr>
                </pic:pic>
              </a:graphicData>
            </a:graphic>
          </wp:anchor>
        </w:drawing>
      </w:r>
      <w:r>
        <w:t>La Asamblea General se reunirá con carácter extraordinario, siempre que sea necesario, a requerimiento de un número de asociados que representen, como mínimo un diez por ciento de la totalidad</w:t>
      </w:r>
      <w:r w:rsidR="006E3C1D">
        <w:t>.</w:t>
      </w:r>
    </w:p>
    <w:p w14:paraId="188F2BF7" w14:textId="5972918F" w:rsidR="004057C6" w:rsidRDefault="00000000">
      <w:pPr>
        <w:pStyle w:val="Ttulo3"/>
        <w:spacing w:after="148"/>
        <w:ind w:left="89"/>
      </w:pPr>
      <w:r>
        <w:t>A</w:t>
      </w:r>
      <w:r w:rsidR="006E3C1D">
        <w:t>RT</w:t>
      </w:r>
      <w:r>
        <w:t xml:space="preserve"> 13</w:t>
      </w:r>
      <w:r w:rsidR="006E3C1D">
        <w:t>º</w:t>
      </w:r>
      <w:r>
        <w:t xml:space="preserve"> CONVOCATORIA DE LAS ASAMBLEAS</w:t>
      </w:r>
    </w:p>
    <w:p w14:paraId="47965A2D" w14:textId="4AE24F82" w:rsidR="004057C6" w:rsidRDefault="00000000">
      <w:pPr>
        <w:spacing w:after="220"/>
        <w:ind w:left="31"/>
        <w:jc w:val="left"/>
      </w:pPr>
      <w:r>
        <w:t xml:space="preserve">Tanto ordinarias como extraordinarias, se harán por escrito. Los anuncios de convocatoria se </w:t>
      </w:r>
      <w:r w:rsidR="006E3C1D">
        <w:t>colocarán</w:t>
      </w:r>
      <w:r>
        <w:t xml:space="preserve"> en los sitios de costumbre, con quince días </w:t>
      </w:r>
      <w:r w:rsidR="006E3C1D">
        <w:t>d</w:t>
      </w:r>
      <w:r>
        <w:t>e antelación como mínimo</w:t>
      </w:r>
      <w:r w:rsidR="006E3C1D">
        <w:t>.</w:t>
      </w:r>
      <w:r>
        <w:t xml:space="preserve"> Siempre que sea posible se convocará individualmente a todos los socios. La convocatoria expresará el día la hora y lugar de la reunión, así como el orden del día.</w:t>
      </w:r>
    </w:p>
    <w:p w14:paraId="6E0E5A12" w14:textId="0F9DB752" w:rsidR="004057C6" w:rsidRDefault="00000000">
      <w:pPr>
        <w:spacing w:after="171"/>
        <w:ind w:left="32" w:right="14"/>
      </w:pPr>
      <w:r>
        <w:t xml:space="preserve">Al inicio de las </w:t>
      </w:r>
      <w:r w:rsidR="006E3C1D">
        <w:t>reuniones</w:t>
      </w:r>
      <w:r>
        <w:t xml:space="preserve"> de la Asamblea General, serán designados el </w:t>
      </w:r>
      <w:proofErr w:type="gramStart"/>
      <w:r>
        <w:t>Presidente</w:t>
      </w:r>
      <w:r w:rsidR="006E3C1D">
        <w:t xml:space="preserve"> </w:t>
      </w:r>
      <w:r>
        <w:t xml:space="preserve"> el</w:t>
      </w:r>
      <w:proofErr w:type="gramEnd"/>
      <w:r>
        <w:t xml:space="preserve"> secretario de la misma.</w:t>
      </w:r>
    </w:p>
    <w:p w14:paraId="37A249B1" w14:textId="64F07724" w:rsidR="004057C6" w:rsidRDefault="00000000">
      <w:pPr>
        <w:spacing w:after="232"/>
        <w:ind w:left="39" w:right="14"/>
      </w:pPr>
      <w:r>
        <w:t>El secretario redactará el Acta de cada reunión que reflejará un extracto</w:t>
      </w:r>
      <w:r w:rsidR="006E3C1D">
        <w:t xml:space="preserve"> de</w:t>
      </w:r>
      <w:r>
        <w:t xml:space="preserve"> las deliberaciones, el texto de los acuerdos que se hayan adoptado y el resultado numérico de las votaciones, excepto si la aprobación se hace por unanimidad, que se hará constar. Al comienzo de cada reunión de la Asamblea General se leerá e</w:t>
      </w:r>
      <w:r w:rsidR="006E3C1D">
        <w:t>l</w:t>
      </w:r>
      <w:r>
        <w:t xml:space="preserve"> Acta anterior fin que se apruebe o no</w:t>
      </w:r>
    </w:p>
    <w:p w14:paraId="67F1ED88" w14:textId="59F5CF2B" w:rsidR="004057C6" w:rsidRPr="006E3C1D" w:rsidRDefault="006E3C1D" w:rsidP="006E3C1D">
      <w:pPr>
        <w:pStyle w:val="Ttulo4"/>
        <w:spacing w:after="129" w:line="259" w:lineRule="auto"/>
        <w:ind w:left="0"/>
        <w:rPr>
          <w:sz w:val="30"/>
          <w:szCs w:val="30"/>
        </w:rPr>
      </w:pPr>
      <w:r w:rsidRPr="006E3C1D">
        <w:rPr>
          <w:noProof/>
          <w:sz w:val="30"/>
          <w:szCs w:val="30"/>
        </w:rPr>
        <w:t>ART.</w:t>
      </w:r>
      <w:r w:rsidR="00000000" w:rsidRPr="006E3C1D">
        <w:rPr>
          <w:sz w:val="30"/>
          <w:szCs w:val="30"/>
        </w:rPr>
        <w:t xml:space="preserve"> 14</w:t>
      </w:r>
      <w:r w:rsidRPr="006E3C1D">
        <w:rPr>
          <w:sz w:val="30"/>
          <w:szCs w:val="30"/>
        </w:rPr>
        <w:t>º</w:t>
      </w:r>
      <w:r w:rsidR="00000000" w:rsidRPr="006E3C1D">
        <w:rPr>
          <w:sz w:val="30"/>
          <w:szCs w:val="30"/>
        </w:rPr>
        <w:t xml:space="preserve"> COMPETENCIA Y VALIDEZ DE LOS ACUERDOS</w:t>
      </w:r>
    </w:p>
    <w:p w14:paraId="47325944" w14:textId="77777777" w:rsidR="004057C6" w:rsidRDefault="00000000">
      <w:pPr>
        <w:spacing w:after="169"/>
        <w:ind w:left="31"/>
        <w:jc w:val="left"/>
      </w:pPr>
      <w:r>
        <w:t>La Asamblea quedará constituida válidamente en primera convocatoria con la asistencia de un mínimo de un tercio de los socios presentes o representados, y en segunda convocatoria, sea cual sea el número de ellos, se tendrá que celebrar media hora después de la primera y en el mismo lugar.</w:t>
      </w:r>
    </w:p>
    <w:p w14:paraId="71975DE4" w14:textId="77777777" w:rsidR="004057C6" w:rsidRDefault="00000000">
      <w:pPr>
        <w:spacing w:after="163"/>
        <w:ind w:left="53" w:right="14"/>
      </w:pPr>
      <w:r>
        <w:t>En las reuniones de la Asamblea General, corresponde un voto a cada asociado.</w:t>
      </w:r>
    </w:p>
    <w:p w14:paraId="56F9EC03" w14:textId="77777777" w:rsidR="004057C6" w:rsidRDefault="00000000">
      <w:pPr>
        <w:pStyle w:val="Ttulo5"/>
        <w:ind w:left="38"/>
      </w:pPr>
      <w:r>
        <w:t>SON COMPETENCIA ASAMBLEA GENERAL</w:t>
      </w:r>
    </w:p>
    <w:p w14:paraId="4CE0166A" w14:textId="03E55565" w:rsidR="004057C6" w:rsidRDefault="00000000">
      <w:pPr>
        <w:numPr>
          <w:ilvl w:val="0"/>
          <w:numId w:val="5"/>
        </w:numPr>
        <w:spacing w:after="47"/>
        <w:ind w:right="14" w:hanging="367"/>
      </w:pPr>
      <w:r>
        <w:t>Controlar las actividades del órgano representación a aprobar o denegar</w:t>
      </w:r>
      <w:r w:rsidR="006E3C1D">
        <w:t xml:space="preserve"> l</w:t>
      </w:r>
      <w:r>
        <w:t>a gestión</w:t>
      </w:r>
      <w:r w:rsidR="006E3C1D">
        <w:t>.</w:t>
      </w:r>
    </w:p>
    <w:p w14:paraId="4BC8CCDB" w14:textId="5DAB367A" w:rsidR="004057C6" w:rsidRDefault="00000000">
      <w:pPr>
        <w:numPr>
          <w:ilvl w:val="0"/>
          <w:numId w:val="5"/>
        </w:numPr>
        <w:ind w:right="14" w:hanging="367"/>
      </w:pPr>
      <w:r>
        <w:lastRenderedPageBreak/>
        <w:t xml:space="preserve">Examinar y aprobar o rechazar los presupuestos anuales de ingresos y gastos, así como </w:t>
      </w:r>
      <w:r w:rsidR="006E3C1D">
        <w:t>l</w:t>
      </w:r>
      <w:r>
        <w:t>a memoria anual de actividades.</w:t>
      </w:r>
    </w:p>
    <w:p w14:paraId="7167BA0F" w14:textId="77777777" w:rsidR="004057C6" w:rsidRDefault="00000000">
      <w:pPr>
        <w:numPr>
          <w:ilvl w:val="0"/>
          <w:numId w:val="5"/>
        </w:numPr>
        <w:spacing w:after="43"/>
        <w:ind w:right="14" w:hanging="367"/>
      </w:pPr>
      <w:r>
        <w:t>Establecer líneas generales de actuación que permitan a la Asociación cumplir fines.</w:t>
      </w:r>
    </w:p>
    <w:p w14:paraId="3359BCBF" w14:textId="0C55C316" w:rsidR="004057C6" w:rsidRDefault="00000000">
      <w:pPr>
        <w:numPr>
          <w:ilvl w:val="0"/>
          <w:numId w:val="5"/>
        </w:numPr>
        <w:ind w:right="14" w:hanging="367"/>
      </w:pPr>
      <w:r>
        <w:t>Disponer todas las medidas encaminadas a garantizar el funcionamiento democrático de la Asociación</w:t>
      </w:r>
      <w:r w:rsidR="006E3C1D">
        <w:t>.</w:t>
      </w:r>
    </w:p>
    <w:p w14:paraId="14AAC96D" w14:textId="5129D186" w:rsidR="004057C6" w:rsidRDefault="00000000">
      <w:pPr>
        <w:ind w:left="75" w:right="14"/>
      </w:pPr>
      <w:r>
        <w:rPr>
          <w:noProof/>
        </w:rPr>
        <w:drawing>
          <wp:inline distT="0" distB="0" distL="0" distR="0" wp14:anchorId="168F6AF4" wp14:editId="1706DE66">
            <wp:extent cx="9147" cy="13721"/>
            <wp:effectExtent l="0" t="0" r="0" b="0"/>
            <wp:docPr id="41765" name="Picture 41765"/>
            <wp:cNvGraphicFramePr/>
            <a:graphic xmlns:a="http://schemas.openxmlformats.org/drawingml/2006/main">
              <a:graphicData uri="http://schemas.openxmlformats.org/drawingml/2006/picture">
                <pic:pic xmlns:pic="http://schemas.openxmlformats.org/drawingml/2006/picture">
                  <pic:nvPicPr>
                    <pic:cNvPr id="41765" name="Picture 41765"/>
                    <pic:cNvPicPr/>
                  </pic:nvPicPr>
                  <pic:blipFill>
                    <a:blip r:embed="rId13"/>
                    <a:stretch>
                      <a:fillRect/>
                    </a:stretch>
                  </pic:blipFill>
                  <pic:spPr>
                    <a:xfrm>
                      <a:off x="0" y="0"/>
                      <a:ext cx="9147" cy="13721"/>
                    </a:xfrm>
                    <a:prstGeom prst="rect">
                      <a:avLst/>
                    </a:prstGeom>
                  </pic:spPr>
                </pic:pic>
              </a:graphicData>
            </a:graphic>
          </wp:inline>
        </w:drawing>
      </w:r>
      <w:r>
        <w:t>e) Fijar las cuotas ordinarias y extraordinarias</w:t>
      </w:r>
      <w:r w:rsidR="006E3C1D">
        <w:t>.</w:t>
      </w:r>
    </w:p>
    <w:p w14:paraId="76FE0C7F" w14:textId="77777777" w:rsidR="004057C6" w:rsidRDefault="00000000">
      <w:pPr>
        <w:numPr>
          <w:ilvl w:val="0"/>
          <w:numId w:val="6"/>
        </w:numPr>
        <w:ind w:left="821" w:right="14" w:hanging="418"/>
      </w:pPr>
      <w:r>
        <w:t>Elegir y destituir a los miembros de la Junta Directiva.</w:t>
      </w:r>
    </w:p>
    <w:p w14:paraId="0B32634B" w14:textId="77777777" w:rsidR="004057C6" w:rsidRDefault="00000000">
      <w:pPr>
        <w:numPr>
          <w:ilvl w:val="0"/>
          <w:numId w:val="6"/>
        </w:numPr>
        <w:ind w:left="821" w:right="14" w:hanging="418"/>
      </w:pPr>
      <w:r>
        <w:t>Adoptar los acuerdos referentes a:</w:t>
      </w:r>
    </w:p>
    <w:p w14:paraId="60653C4F" w14:textId="77777777" w:rsidR="006E3C1D" w:rsidRDefault="006E3C1D" w:rsidP="006E3C1D">
      <w:pPr>
        <w:ind w:left="821" w:right="14" w:firstLine="0"/>
      </w:pPr>
    </w:p>
    <w:p w14:paraId="2717F12A" w14:textId="77777777" w:rsidR="004057C6" w:rsidRDefault="00000000">
      <w:pPr>
        <w:spacing w:after="213"/>
        <w:ind w:left="25" w:right="14"/>
      </w:pPr>
      <w:r>
        <w:rPr>
          <w:noProof/>
        </w:rPr>
        <w:drawing>
          <wp:anchor distT="0" distB="0" distL="114300" distR="114300" simplePos="0" relativeHeight="251661312" behindDoc="0" locked="0" layoutInCell="1" allowOverlap="0" wp14:anchorId="7D8EABAB" wp14:editId="655CBD4C">
            <wp:simplePos x="0" y="0"/>
            <wp:positionH relativeFrom="column">
              <wp:posOffset>5113212</wp:posOffset>
            </wp:positionH>
            <wp:positionV relativeFrom="paragraph">
              <wp:posOffset>-336889</wp:posOffset>
            </wp:positionV>
            <wp:extent cx="887266" cy="923895"/>
            <wp:effectExtent l="0" t="0" r="0" b="0"/>
            <wp:wrapSquare wrapText="bothSides"/>
            <wp:docPr id="11416" name="Picture 11416"/>
            <wp:cNvGraphicFramePr/>
            <a:graphic xmlns:a="http://schemas.openxmlformats.org/drawingml/2006/main">
              <a:graphicData uri="http://schemas.openxmlformats.org/drawingml/2006/picture">
                <pic:pic xmlns:pic="http://schemas.openxmlformats.org/drawingml/2006/picture">
                  <pic:nvPicPr>
                    <pic:cNvPr id="11416" name="Picture 11416"/>
                    <pic:cNvPicPr/>
                  </pic:nvPicPr>
                  <pic:blipFill>
                    <a:blip r:embed="rId14"/>
                    <a:stretch>
                      <a:fillRect/>
                    </a:stretch>
                  </pic:blipFill>
                  <pic:spPr>
                    <a:xfrm>
                      <a:off x="0" y="0"/>
                      <a:ext cx="887266" cy="923895"/>
                    </a:xfrm>
                    <a:prstGeom prst="rect">
                      <a:avLst/>
                    </a:prstGeom>
                  </pic:spPr>
                </pic:pic>
              </a:graphicData>
            </a:graphic>
          </wp:anchor>
        </w:drawing>
      </w:r>
      <w:r>
        <w:t>Ratificar las altas de Asociados o Asociadas acordadas por la Junta de Gobierno acordar con carácter definitivo las bajas de las mismas.</w:t>
      </w:r>
    </w:p>
    <w:p w14:paraId="5C8BA595" w14:textId="26C77E90" w:rsidR="004057C6" w:rsidRDefault="00000000">
      <w:pPr>
        <w:numPr>
          <w:ilvl w:val="0"/>
          <w:numId w:val="6"/>
        </w:numPr>
        <w:ind w:left="821" w:right="14" w:hanging="418"/>
      </w:pPr>
      <w:r>
        <w:t>Constitución de federaciones o integrarse en ellas</w:t>
      </w:r>
      <w:r w:rsidR="006E3C1D">
        <w:t>.</w:t>
      </w:r>
    </w:p>
    <w:p w14:paraId="745C3059" w14:textId="4E4F2850" w:rsidR="004057C6" w:rsidRDefault="00000000">
      <w:pPr>
        <w:numPr>
          <w:ilvl w:val="0"/>
          <w:numId w:val="6"/>
        </w:numPr>
        <w:ind w:left="821" w:right="14" w:hanging="418"/>
      </w:pPr>
      <w:r>
        <w:t>Solicitud de declaración de utilidad pública de la Comunidad Valenciana</w:t>
      </w:r>
      <w:r w:rsidR="006E3C1D">
        <w:t>.</w:t>
      </w:r>
    </w:p>
    <w:p w14:paraId="0FB7C3C4" w14:textId="4DCA6246" w:rsidR="004057C6" w:rsidRDefault="00000000">
      <w:pPr>
        <w:numPr>
          <w:ilvl w:val="0"/>
          <w:numId w:val="6"/>
        </w:numPr>
        <w:ind w:left="821" w:right="14" w:hanging="418"/>
      </w:pPr>
      <w:r>
        <w:t>Acordar disolución Asociación</w:t>
      </w:r>
      <w:r w:rsidR="006E3C1D">
        <w:t>.</w:t>
      </w:r>
    </w:p>
    <w:p w14:paraId="17DDEC61" w14:textId="77777777" w:rsidR="004057C6" w:rsidRDefault="00000000">
      <w:pPr>
        <w:numPr>
          <w:ilvl w:val="0"/>
          <w:numId w:val="6"/>
        </w:numPr>
        <w:ind w:left="821" w:right="14" w:hanging="418"/>
      </w:pPr>
      <w:r>
        <w:t>Modificación estatutos.</w:t>
      </w:r>
    </w:p>
    <w:p w14:paraId="37C2053A" w14:textId="77777777" w:rsidR="004057C6" w:rsidRDefault="00000000">
      <w:pPr>
        <w:numPr>
          <w:ilvl w:val="0"/>
          <w:numId w:val="6"/>
        </w:numPr>
        <w:ind w:left="821" w:right="14" w:hanging="418"/>
      </w:pPr>
      <w:r>
        <w:t>Disposición y enajenación de bienes.</w:t>
      </w:r>
    </w:p>
    <w:p w14:paraId="294F608E" w14:textId="77777777" w:rsidR="004057C6" w:rsidRDefault="00000000">
      <w:pPr>
        <w:numPr>
          <w:ilvl w:val="0"/>
          <w:numId w:val="6"/>
        </w:numPr>
        <w:ind w:left="821" w:right="14" w:hanging="418"/>
      </w:pPr>
      <w:r>
        <w:t>Remuneración en su caso, de los miembros de la Junta Directiva.</w:t>
      </w:r>
    </w:p>
    <w:p w14:paraId="6538034C" w14:textId="77777777" w:rsidR="004057C6" w:rsidRDefault="00000000">
      <w:pPr>
        <w:numPr>
          <w:ilvl w:val="0"/>
          <w:numId w:val="6"/>
        </w:numPr>
        <w:ind w:left="821" w:right="14" w:hanging="418"/>
      </w:pPr>
      <w:r>
        <w:t>Aprobar o modificar el Reglamento de Régimen interior.</w:t>
      </w:r>
    </w:p>
    <w:p w14:paraId="30E3610A" w14:textId="77777777" w:rsidR="004057C6" w:rsidRDefault="00000000">
      <w:pPr>
        <w:numPr>
          <w:ilvl w:val="0"/>
          <w:numId w:val="6"/>
        </w:numPr>
        <w:spacing w:after="156"/>
        <w:ind w:left="821" w:right="14" w:hanging="418"/>
      </w:pPr>
      <w:r>
        <w:t>Cualquier otra que no corresponda a otro órgano de la Asociación.</w:t>
      </w:r>
    </w:p>
    <w:p w14:paraId="1E0E7BBA" w14:textId="77777777" w:rsidR="004057C6" w:rsidRDefault="00000000">
      <w:pPr>
        <w:spacing w:after="220"/>
        <w:ind w:left="31"/>
        <w:jc w:val="left"/>
      </w:pPr>
      <w:r>
        <w:t>Los acuerdos se tomarán por mayoría simple de las personas presentes o representadas, cuando los votos afirmativos superen a los negativos. No obstante, requerirán mayoría cualificada de las personas presentes o representadas, que resultará cuando los votos afirmativos superen la mitad, de los acuerdos relativos a disolución de la Asociación, modificación de los estatutos, disposición o enajenación de bienes y remuneración de los miembros Junta Directiva, siempre que se haya convocado específicamente con tal objeto la Asamblea correspondiente.</w:t>
      </w:r>
    </w:p>
    <w:p w14:paraId="2CAD3FCD" w14:textId="05833854" w:rsidR="004057C6" w:rsidRPr="006E3C1D" w:rsidRDefault="00000000">
      <w:pPr>
        <w:pStyle w:val="Ttulo3"/>
        <w:ind w:left="89"/>
        <w:rPr>
          <w:sz w:val="42"/>
          <w:szCs w:val="42"/>
        </w:rPr>
      </w:pPr>
      <w:r w:rsidRPr="006E3C1D">
        <w:rPr>
          <w:sz w:val="42"/>
          <w:szCs w:val="42"/>
        </w:rPr>
        <w:t>CAPI</w:t>
      </w:r>
      <w:r w:rsidR="006E3C1D" w:rsidRPr="006E3C1D">
        <w:rPr>
          <w:sz w:val="42"/>
          <w:szCs w:val="42"/>
        </w:rPr>
        <w:t>T</w:t>
      </w:r>
      <w:r w:rsidRPr="006E3C1D">
        <w:rPr>
          <w:sz w:val="42"/>
          <w:szCs w:val="42"/>
        </w:rPr>
        <w:t>ULO IV EL ORGANO DE REPRESENTACION</w:t>
      </w:r>
    </w:p>
    <w:p w14:paraId="0D755BEA" w14:textId="015F8359" w:rsidR="004057C6" w:rsidRPr="006E3C1D" w:rsidRDefault="00000000">
      <w:pPr>
        <w:spacing w:after="167" w:line="259" w:lineRule="auto"/>
        <w:ind w:left="24" w:hanging="10"/>
        <w:jc w:val="left"/>
        <w:rPr>
          <w:u w:val="single"/>
        </w:rPr>
      </w:pPr>
      <w:r w:rsidRPr="006E3C1D">
        <w:rPr>
          <w:noProof/>
          <w:u w:val="single"/>
        </w:rPr>
        <w:drawing>
          <wp:anchor distT="0" distB="0" distL="114300" distR="114300" simplePos="0" relativeHeight="251662336" behindDoc="0" locked="0" layoutInCell="1" allowOverlap="0" wp14:anchorId="31D70851" wp14:editId="2166E0FF">
            <wp:simplePos x="0" y="0"/>
            <wp:positionH relativeFrom="page">
              <wp:posOffset>1024472</wp:posOffset>
            </wp:positionH>
            <wp:positionV relativeFrom="page">
              <wp:posOffset>5067702</wp:posOffset>
            </wp:positionV>
            <wp:extent cx="4574" cy="4574"/>
            <wp:effectExtent l="0" t="0" r="0" b="0"/>
            <wp:wrapSquare wrapText="bothSides"/>
            <wp:docPr id="11175" name="Picture 11175"/>
            <wp:cNvGraphicFramePr/>
            <a:graphic xmlns:a="http://schemas.openxmlformats.org/drawingml/2006/main">
              <a:graphicData uri="http://schemas.openxmlformats.org/drawingml/2006/picture">
                <pic:pic xmlns:pic="http://schemas.openxmlformats.org/drawingml/2006/picture">
                  <pic:nvPicPr>
                    <pic:cNvPr id="11175" name="Picture 11175"/>
                    <pic:cNvPicPr/>
                  </pic:nvPicPr>
                  <pic:blipFill>
                    <a:blip r:embed="rId15"/>
                    <a:stretch>
                      <a:fillRect/>
                    </a:stretch>
                  </pic:blipFill>
                  <pic:spPr>
                    <a:xfrm>
                      <a:off x="0" y="0"/>
                      <a:ext cx="4574" cy="4574"/>
                    </a:xfrm>
                    <a:prstGeom prst="rect">
                      <a:avLst/>
                    </a:prstGeom>
                  </pic:spPr>
                </pic:pic>
              </a:graphicData>
            </a:graphic>
          </wp:anchor>
        </w:drawing>
      </w:r>
      <w:r w:rsidRPr="006E3C1D">
        <w:rPr>
          <w:noProof/>
          <w:u w:val="single"/>
        </w:rPr>
        <w:drawing>
          <wp:anchor distT="0" distB="0" distL="114300" distR="114300" simplePos="0" relativeHeight="251663360" behindDoc="0" locked="0" layoutInCell="1" allowOverlap="0" wp14:anchorId="02D25AC0" wp14:editId="5AF02F7F">
            <wp:simplePos x="0" y="0"/>
            <wp:positionH relativeFrom="page">
              <wp:posOffset>1015325</wp:posOffset>
            </wp:positionH>
            <wp:positionV relativeFrom="page">
              <wp:posOffset>5076850</wp:posOffset>
            </wp:positionV>
            <wp:extent cx="27441" cy="9148"/>
            <wp:effectExtent l="0" t="0" r="0" b="0"/>
            <wp:wrapSquare wrapText="bothSides"/>
            <wp:docPr id="11176" name="Picture 11176"/>
            <wp:cNvGraphicFramePr/>
            <a:graphic xmlns:a="http://schemas.openxmlformats.org/drawingml/2006/main">
              <a:graphicData uri="http://schemas.openxmlformats.org/drawingml/2006/picture">
                <pic:pic xmlns:pic="http://schemas.openxmlformats.org/drawingml/2006/picture">
                  <pic:nvPicPr>
                    <pic:cNvPr id="11176" name="Picture 11176"/>
                    <pic:cNvPicPr/>
                  </pic:nvPicPr>
                  <pic:blipFill>
                    <a:blip r:embed="rId16"/>
                    <a:stretch>
                      <a:fillRect/>
                    </a:stretch>
                  </pic:blipFill>
                  <pic:spPr>
                    <a:xfrm>
                      <a:off x="0" y="0"/>
                      <a:ext cx="27441" cy="9148"/>
                    </a:xfrm>
                    <a:prstGeom prst="rect">
                      <a:avLst/>
                    </a:prstGeom>
                  </pic:spPr>
                </pic:pic>
              </a:graphicData>
            </a:graphic>
          </wp:anchor>
        </w:drawing>
      </w:r>
      <w:r w:rsidRPr="006E3C1D">
        <w:rPr>
          <w:sz w:val="30"/>
          <w:u w:val="single"/>
        </w:rPr>
        <w:t>A</w:t>
      </w:r>
      <w:r w:rsidR="006E3C1D" w:rsidRPr="006E3C1D">
        <w:rPr>
          <w:sz w:val="30"/>
          <w:u w:val="single"/>
        </w:rPr>
        <w:t>RT</w:t>
      </w:r>
      <w:r w:rsidRPr="006E3C1D">
        <w:rPr>
          <w:sz w:val="30"/>
          <w:u w:val="single"/>
        </w:rPr>
        <w:t xml:space="preserve"> 25</w:t>
      </w:r>
      <w:r w:rsidR="006E3C1D" w:rsidRPr="006E3C1D">
        <w:rPr>
          <w:sz w:val="30"/>
          <w:u w:val="single"/>
        </w:rPr>
        <w:t>º</w:t>
      </w:r>
      <w:r w:rsidRPr="006E3C1D">
        <w:rPr>
          <w:sz w:val="30"/>
          <w:u w:val="single"/>
        </w:rPr>
        <w:t xml:space="preserve"> COMPOSICION DEL ORGANO DE PRESENTACION.</w:t>
      </w:r>
    </w:p>
    <w:p w14:paraId="6A53DB93" w14:textId="77777777" w:rsidR="004057C6" w:rsidRDefault="00000000">
      <w:pPr>
        <w:spacing w:after="237"/>
        <w:ind w:left="39" w:right="14"/>
      </w:pPr>
      <w:r>
        <w:t>La Asociación la regirá, administrará y representará el órgano de representación denominado JUNTA DIRECTIVA. Formado por:</w:t>
      </w:r>
    </w:p>
    <w:p w14:paraId="2E1B7FC1" w14:textId="77777777" w:rsidR="004057C6" w:rsidRPr="006E3C1D" w:rsidRDefault="00000000">
      <w:pPr>
        <w:spacing w:after="197"/>
        <w:ind w:left="46" w:right="14"/>
        <w:rPr>
          <w:sz w:val="30"/>
          <w:szCs w:val="30"/>
        </w:rPr>
      </w:pPr>
      <w:r w:rsidRPr="006E3C1D">
        <w:rPr>
          <w:sz w:val="30"/>
          <w:szCs w:val="30"/>
        </w:rPr>
        <w:t>PRESIDENTE, VICE-PRESIDENTE, SECRETARIO, TESORERO Y 9 VOCALES</w:t>
      </w:r>
    </w:p>
    <w:p w14:paraId="7000D16C" w14:textId="584674AE" w:rsidR="004057C6" w:rsidRDefault="00000000">
      <w:pPr>
        <w:spacing w:after="220"/>
        <w:ind w:left="31" w:right="108"/>
        <w:jc w:val="left"/>
      </w:pPr>
      <w:r>
        <w:t xml:space="preserve">La elección de los miembros de la JUNTA DIRECTIVA, se hará por sufragio libre y secreto de los miembros Asamblea General. Las candidaturas serán abiertas, es decir, cualquier miembro podrá presentarse, </w:t>
      </w:r>
      <w:proofErr w:type="gramStart"/>
      <w:r w:rsidR="006E3C1D">
        <w:t>resultando elegidos</w:t>
      </w:r>
      <w:proofErr w:type="gramEnd"/>
      <w:r>
        <w:t xml:space="preserve"> para cargos, anteriormente indicados, los candidatos que hayan obtenido mayor numero </w:t>
      </w:r>
      <w:r>
        <w:lastRenderedPageBreak/>
        <w:t>votos y por ese orden. Los cargos recaerán en personas diferentes</w:t>
      </w:r>
      <w:r w:rsidR="006E3C1D">
        <w:t xml:space="preserve">. </w:t>
      </w:r>
      <w:r>
        <w:t>E</w:t>
      </w:r>
      <w:r w:rsidR="006E3C1D">
        <w:t>l</w:t>
      </w:r>
      <w:r>
        <w:t xml:space="preserve"> ejercicio de los cargos será gratuito</w:t>
      </w:r>
    </w:p>
    <w:p w14:paraId="6A6F12EB" w14:textId="22E21D05" w:rsidR="004057C6" w:rsidRPr="006E3C1D" w:rsidRDefault="00000000">
      <w:pPr>
        <w:spacing w:after="180" w:line="259" w:lineRule="auto"/>
        <w:ind w:left="50" w:firstLine="0"/>
        <w:jc w:val="left"/>
        <w:rPr>
          <w:sz w:val="30"/>
          <w:szCs w:val="30"/>
        </w:rPr>
      </w:pPr>
      <w:r w:rsidRPr="006E3C1D">
        <w:rPr>
          <w:sz w:val="30"/>
          <w:szCs w:val="30"/>
          <w:u w:val="single" w:color="000000"/>
        </w:rPr>
        <w:t>A</w:t>
      </w:r>
      <w:r w:rsidR="006E3C1D">
        <w:rPr>
          <w:sz w:val="30"/>
          <w:szCs w:val="30"/>
          <w:u w:val="single" w:color="000000"/>
        </w:rPr>
        <w:t>RT</w:t>
      </w:r>
      <w:r w:rsidRPr="006E3C1D">
        <w:rPr>
          <w:sz w:val="30"/>
          <w:szCs w:val="30"/>
          <w:u w:val="single" w:color="000000"/>
        </w:rPr>
        <w:t>. 16</w:t>
      </w:r>
      <w:r w:rsidR="006E3C1D">
        <w:rPr>
          <w:sz w:val="30"/>
          <w:szCs w:val="30"/>
          <w:u w:val="single" w:color="000000"/>
        </w:rPr>
        <w:t>º</w:t>
      </w:r>
      <w:r w:rsidRPr="006E3C1D">
        <w:rPr>
          <w:sz w:val="30"/>
          <w:szCs w:val="30"/>
          <w:u w:val="single" w:color="000000"/>
        </w:rPr>
        <w:t xml:space="preserve"> DURACION DEL MANDATO DE LA JUNTA DIRECTIVA</w:t>
      </w:r>
    </w:p>
    <w:p w14:paraId="4235B6C9" w14:textId="77777777" w:rsidR="004057C6" w:rsidRDefault="00000000">
      <w:pPr>
        <w:ind w:left="46" w:right="1239"/>
      </w:pPr>
      <w:r>
        <w:t>Los miembros de la Junta Directiva ejercerán el cargo durante el periodo de DOS años y podrán ser reelegidos indefinidamente,</w:t>
      </w:r>
    </w:p>
    <w:p w14:paraId="21B208B3" w14:textId="77777777" w:rsidR="004057C6" w:rsidRDefault="00000000">
      <w:pPr>
        <w:ind w:left="46" w:right="14"/>
      </w:pPr>
      <w:r>
        <w:t>El cese en el cargo antes de extinguirse el término reglamentario podrá deberse a:</w:t>
      </w:r>
    </w:p>
    <w:p w14:paraId="46048009" w14:textId="2A634112" w:rsidR="004057C6" w:rsidRDefault="00000000">
      <w:pPr>
        <w:ind w:left="53" w:right="14"/>
      </w:pPr>
      <w:r>
        <w:rPr>
          <w:noProof/>
        </w:rPr>
        <w:drawing>
          <wp:inline distT="0" distB="0" distL="0" distR="0" wp14:anchorId="4B5AFA5F" wp14:editId="7C43FA2E">
            <wp:extent cx="205809" cy="141786"/>
            <wp:effectExtent l="0" t="0" r="0" b="0"/>
            <wp:docPr id="41773" name="Picture 41773"/>
            <wp:cNvGraphicFramePr/>
            <a:graphic xmlns:a="http://schemas.openxmlformats.org/drawingml/2006/main">
              <a:graphicData uri="http://schemas.openxmlformats.org/drawingml/2006/picture">
                <pic:pic xmlns:pic="http://schemas.openxmlformats.org/drawingml/2006/picture">
                  <pic:nvPicPr>
                    <pic:cNvPr id="41773" name="Picture 41773"/>
                    <pic:cNvPicPr/>
                  </pic:nvPicPr>
                  <pic:blipFill>
                    <a:blip r:embed="rId17"/>
                    <a:stretch>
                      <a:fillRect/>
                    </a:stretch>
                  </pic:blipFill>
                  <pic:spPr>
                    <a:xfrm>
                      <a:off x="0" y="0"/>
                      <a:ext cx="205809" cy="141786"/>
                    </a:xfrm>
                    <a:prstGeom prst="rect">
                      <a:avLst/>
                    </a:prstGeom>
                  </pic:spPr>
                </pic:pic>
              </a:graphicData>
            </a:graphic>
          </wp:inline>
        </w:drawing>
      </w:r>
      <w:r>
        <w:t xml:space="preserve">Dimisión voluntaria presentada mediante un escrito en el que se razonen los </w:t>
      </w:r>
      <w:r w:rsidR="006E3C1D">
        <w:t xml:space="preserve">     </w:t>
      </w:r>
      <w:r>
        <w:t>motivos</w:t>
      </w:r>
    </w:p>
    <w:p w14:paraId="35B0BE46" w14:textId="77777777" w:rsidR="004057C6" w:rsidRDefault="00000000">
      <w:pPr>
        <w:ind w:left="46" w:right="14"/>
      </w:pPr>
      <w:r>
        <w:rPr>
          <w:noProof/>
        </w:rPr>
        <w:drawing>
          <wp:inline distT="0" distB="0" distL="0" distR="0" wp14:anchorId="56E1B796" wp14:editId="2C4CDF84">
            <wp:extent cx="219530" cy="141786"/>
            <wp:effectExtent l="0" t="0" r="0" b="0"/>
            <wp:docPr id="41775" name="Picture 41775"/>
            <wp:cNvGraphicFramePr/>
            <a:graphic xmlns:a="http://schemas.openxmlformats.org/drawingml/2006/main">
              <a:graphicData uri="http://schemas.openxmlformats.org/drawingml/2006/picture">
                <pic:pic xmlns:pic="http://schemas.openxmlformats.org/drawingml/2006/picture">
                  <pic:nvPicPr>
                    <pic:cNvPr id="41775" name="Picture 41775"/>
                    <pic:cNvPicPr/>
                  </pic:nvPicPr>
                  <pic:blipFill>
                    <a:blip r:embed="rId18"/>
                    <a:stretch>
                      <a:fillRect/>
                    </a:stretch>
                  </pic:blipFill>
                  <pic:spPr>
                    <a:xfrm>
                      <a:off x="0" y="0"/>
                      <a:ext cx="219530" cy="141786"/>
                    </a:xfrm>
                    <a:prstGeom prst="rect">
                      <a:avLst/>
                    </a:prstGeom>
                  </pic:spPr>
                </pic:pic>
              </a:graphicData>
            </a:graphic>
          </wp:inline>
        </w:drawing>
      </w:r>
      <w:r>
        <w:t>Enfermedad que incapacite para el ejercicio del cargo</w:t>
      </w:r>
    </w:p>
    <w:p w14:paraId="58805793" w14:textId="77777777" w:rsidR="004057C6" w:rsidRDefault="00000000">
      <w:pPr>
        <w:ind w:left="46" w:right="14"/>
      </w:pPr>
      <w:r>
        <w:rPr>
          <w:noProof/>
        </w:rPr>
        <w:drawing>
          <wp:inline distT="0" distB="0" distL="0" distR="0" wp14:anchorId="1C27A59E" wp14:editId="38096FFF">
            <wp:extent cx="201235" cy="146360"/>
            <wp:effectExtent l="0" t="0" r="0" b="0"/>
            <wp:docPr id="41777" name="Picture 41777"/>
            <wp:cNvGraphicFramePr/>
            <a:graphic xmlns:a="http://schemas.openxmlformats.org/drawingml/2006/main">
              <a:graphicData uri="http://schemas.openxmlformats.org/drawingml/2006/picture">
                <pic:pic xmlns:pic="http://schemas.openxmlformats.org/drawingml/2006/picture">
                  <pic:nvPicPr>
                    <pic:cNvPr id="41777" name="Picture 41777"/>
                    <pic:cNvPicPr/>
                  </pic:nvPicPr>
                  <pic:blipFill>
                    <a:blip r:embed="rId19"/>
                    <a:stretch>
                      <a:fillRect/>
                    </a:stretch>
                  </pic:blipFill>
                  <pic:spPr>
                    <a:xfrm>
                      <a:off x="0" y="0"/>
                      <a:ext cx="201235" cy="146360"/>
                    </a:xfrm>
                    <a:prstGeom prst="rect">
                      <a:avLst/>
                    </a:prstGeom>
                  </pic:spPr>
                </pic:pic>
              </a:graphicData>
            </a:graphic>
          </wp:inline>
        </w:drawing>
      </w:r>
      <w:r>
        <w:t>Causar baja como miembro de la Asociación</w:t>
      </w:r>
    </w:p>
    <w:p w14:paraId="4EAC7B91" w14:textId="77777777" w:rsidR="004057C6" w:rsidRDefault="00000000">
      <w:pPr>
        <w:ind w:left="46" w:right="14"/>
      </w:pPr>
      <w:r>
        <w:rPr>
          <w:noProof/>
        </w:rPr>
        <w:drawing>
          <wp:inline distT="0" distB="0" distL="0" distR="0" wp14:anchorId="5D1A5C0E" wp14:editId="574A7DCB">
            <wp:extent cx="224103" cy="141786"/>
            <wp:effectExtent l="0" t="0" r="0" b="0"/>
            <wp:docPr id="41779" name="Picture 41779"/>
            <wp:cNvGraphicFramePr/>
            <a:graphic xmlns:a="http://schemas.openxmlformats.org/drawingml/2006/main">
              <a:graphicData uri="http://schemas.openxmlformats.org/drawingml/2006/picture">
                <pic:pic xmlns:pic="http://schemas.openxmlformats.org/drawingml/2006/picture">
                  <pic:nvPicPr>
                    <pic:cNvPr id="41779" name="Picture 41779"/>
                    <pic:cNvPicPr/>
                  </pic:nvPicPr>
                  <pic:blipFill>
                    <a:blip r:embed="rId20"/>
                    <a:stretch>
                      <a:fillRect/>
                    </a:stretch>
                  </pic:blipFill>
                  <pic:spPr>
                    <a:xfrm>
                      <a:off x="0" y="0"/>
                      <a:ext cx="224103" cy="141786"/>
                    </a:xfrm>
                    <a:prstGeom prst="rect">
                      <a:avLst/>
                    </a:prstGeom>
                  </pic:spPr>
                </pic:pic>
              </a:graphicData>
            </a:graphic>
          </wp:inline>
        </w:drawing>
      </w:r>
      <w:r>
        <w:t>Sanción impuesta por una falta cometida en el ejercicio del cargo</w:t>
      </w:r>
    </w:p>
    <w:p w14:paraId="4A0D495C" w14:textId="1AEADC91" w:rsidR="004057C6" w:rsidRDefault="00000000">
      <w:pPr>
        <w:spacing w:after="287"/>
        <w:ind w:left="29" w:right="14" w:firstLine="72"/>
      </w:pPr>
      <w:r>
        <w:t xml:space="preserve">Las vacantes que se produzcan en la Junta Directiva se cubrirán en la primera Asamblea General que se celebre, No </w:t>
      </w:r>
      <w:r w:rsidR="006E3C1D">
        <w:t>obstante,</w:t>
      </w:r>
      <w:r>
        <w:t xml:space="preserve"> la Junta Directiva podrá contar provisionalmente, hasta la próxima Asamblea general, a un miembro de la Asociación para el cargo vacante.</w:t>
      </w:r>
    </w:p>
    <w:p w14:paraId="7AC42689" w14:textId="78AFD71D" w:rsidR="004057C6" w:rsidRDefault="00000000">
      <w:pPr>
        <w:pStyle w:val="Ttulo3"/>
        <w:spacing w:after="255"/>
        <w:ind w:left="89"/>
      </w:pPr>
      <w:r>
        <w:t>ART. 17</w:t>
      </w:r>
      <w:r w:rsidR="006E3C1D">
        <w:t>º</w:t>
      </w:r>
      <w:r>
        <w:t xml:space="preserve"> COMPETENCIAS DEL ORGANO DE REPRESENTACION</w:t>
      </w:r>
    </w:p>
    <w:p w14:paraId="520746FC" w14:textId="77777777" w:rsidR="004057C6" w:rsidRDefault="00000000">
      <w:pPr>
        <w:ind w:left="39" w:right="14"/>
      </w:pPr>
      <w:r>
        <w:t>El órgano de representación posee las facultades siguientes</w:t>
      </w:r>
    </w:p>
    <w:p w14:paraId="7C3B1D11" w14:textId="77777777" w:rsidR="004057C6" w:rsidRDefault="00000000">
      <w:pPr>
        <w:numPr>
          <w:ilvl w:val="0"/>
          <w:numId w:val="7"/>
        </w:numPr>
        <w:ind w:right="14" w:hanging="367"/>
      </w:pPr>
      <w:r>
        <w:t xml:space="preserve">Ostentar y ejercer la representación de la Asociación y llevar a término la dirección y la administración de la manera más amplia que conozca la ley y cumplir las decisiones tomadas por Asamblea General, de acuerdo con las normas, las instituciones y las directrices generales de esta Asamblea General </w:t>
      </w:r>
      <w:r>
        <w:rPr>
          <w:noProof/>
        </w:rPr>
        <w:drawing>
          <wp:inline distT="0" distB="0" distL="0" distR="0" wp14:anchorId="5FC8C67C" wp14:editId="347378E9">
            <wp:extent cx="9147" cy="13721"/>
            <wp:effectExtent l="0" t="0" r="0" b="0"/>
            <wp:docPr id="41782" name="Picture 41782"/>
            <wp:cNvGraphicFramePr/>
            <a:graphic xmlns:a="http://schemas.openxmlformats.org/drawingml/2006/main">
              <a:graphicData uri="http://schemas.openxmlformats.org/drawingml/2006/picture">
                <pic:pic xmlns:pic="http://schemas.openxmlformats.org/drawingml/2006/picture">
                  <pic:nvPicPr>
                    <pic:cNvPr id="41782" name="Picture 41782"/>
                    <pic:cNvPicPr/>
                  </pic:nvPicPr>
                  <pic:blipFill>
                    <a:blip r:embed="rId21"/>
                    <a:stretch>
                      <a:fillRect/>
                    </a:stretch>
                  </pic:blipFill>
                  <pic:spPr>
                    <a:xfrm>
                      <a:off x="0" y="0"/>
                      <a:ext cx="9147" cy="13721"/>
                    </a:xfrm>
                    <a:prstGeom prst="rect">
                      <a:avLst/>
                    </a:prstGeom>
                  </pic:spPr>
                </pic:pic>
              </a:graphicData>
            </a:graphic>
          </wp:inline>
        </w:drawing>
      </w:r>
      <w:r>
        <w:t>establezca.</w:t>
      </w:r>
    </w:p>
    <w:p w14:paraId="02D7081F" w14:textId="7D710C83" w:rsidR="004057C6" w:rsidRDefault="00000000">
      <w:pPr>
        <w:numPr>
          <w:ilvl w:val="0"/>
          <w:numId w:val="7"/>
        </w:numPr>
        <w:ind w:right="14" w:hanging="367"/>
      </w:pPr>
      <w:r>
        <w:t xml:space="preserve">Tomar acuerdos necesarios para la comparecencia ante los </w:t>
      </w:r>
      <w:r w:rsidR="006E3C1D">
        <w:t>organismos</w:t>
      </w:r>
      <w:r>
        <w:t>; Públicos, para el ejercicio de toda clase de acciones legales y para interponer los recursos pertinentes</w:t>
      </w:r>
    </w:p>
    <w:p w14:paraId="0E5F32F4" w14:textId="77777777" w:rsidR="004057C6" w:rsidRDefault="00000000">
      <w:pPr>
        <w:numPr>
          <w:ilvl w:val="0"/>
          <w:numId w:val="7"/>
        </w:numPr>
        <w:ind w:right="14" w:hanging="367"/>
      </w:pPr>
      <w:r>
        <w:t>Resolver la admisión de nuevos socios, llevando la relación actualizada de todos los asociados.</w:t>
      </w:r>
    </w:p>
    <w:p w14:paraId="75327C21" w14:textId="77777777" w:rsidR="004057C6" w:rsidRDefault="00000000">
      <w:pPr>
        <w:numPr>
          <w:ilvl w:val="0"/>
          <w:numId w:val="7"/>
        </w:numPr>
        <w:ind w:right="14" w:hanging="367"/>
      </w:pPr>
      <w:r>
        <w:t>Proponer a la Asamblea General el establecimiento de las cuotas que los; miembros de la Asociación tengan que satisfacer.</w:t>
      </w:r>
    </w:p>
    <w:p w14:paraId="2CD0E564" w14:textId="0F32D1B2" w:rsidR="004057C6" w:rsidRDefault="00000000">
      <w:pPr>
        <w:ind w:left="756" w:right="14" w:hanging="677"/>
      </w:pPr>
      <w:r>
        <w:rPr>
          <w:noProof/>
        </w:rPr>
        <w:drawing>
          <wp:anchor distT="0" distB="0" distL="114300" distR="114300" simplePos="0" relativeHeight="251664384" behindDoc="0" locked="0" layoutInCell="1" allowOverlap="0" wp14:anchorId="4CF251C5" wp14:editId="0737C537">
            <wp:simplePos x="0" y="0"/>
            <wp:positionH relativeFrom="page">
              <wp:posOffset>6732244</wp:posOffset>
            </wp:positionH>
            <wp:positionV relativeFrom="page">
              <wp:posOffset>585439</wp:posOffset>
            </wp:positionV>
            <wp:extent cx="686030" cy="736372"/>
            <wp:effectExtent l="0" t="0" r="0" b="0"/>
            <wp:wrapSquare wrapText="bothSides"/>
            <wp:docPr id="14129" name="Picture 14129"/>
            <wp:cNvGraphicFramePr/>
            <a:graphic xmlns:a="http://schemas.openxmlformats.org/drawingml/2006/main">
              <a:graphicData uri="http://schemas.openxmlformats.org/drawingml/2006/picture">
                <pic:pic xmlns:pic="http://schemas.openxmlformats.org/drawingml/2006/picture">
                  <pic:nvPicPr>
                    <pic:cNvPr id="14129" name="Picture 14129"/>
                    <pic:cNvPicPr/>
                  </pic:nvPicPr>
                  <pic:blipFill>
                    <a:blip r:embed="rId22"/>
                    <a:stretch>
                      <a:fillRect/>
                    </a:stretch>
                  </pic:blipFill>
                  <pic:spPr>
                    <a:xfrm>
                      <a:off x="0" y="0"/>
                      <a:ext cx="686030" cy="736372"/>
                    </a:xfrm>
                    <a:prstGeom prst="rect">
                      <a:avLst/>
                    </a:prstGeom>
                  </pic:spPr>
                </pic:pic>
              </a:graphicData>
            </a:graphic>
          </wp:anchor>
        </w:drawing>
      </w:r>
      <w:r w:rsidR="006E3C1D">
        <w:rPr>
          <w:noProof/>
        </w:rPr>
        <w:t xml:space="preserve">    </w:t>
      </w:r>
      <w:r>
        <w:rPr>
          <w:noProof/>
        </w:rPr>
        <w:drawing>
          <wp:inline distT="0" distB="0" distL="0" distR="0" wp14:anchorId="2F0F662B" wp14:editId="33A45C6D">
            <wp:extent cx="4573" cy="4574"/>
            <wp:effectExtent l="0" t="0" r="0" b="0"/>
            <wp:docPr id="14001" name="Picture 14001"/>
            <wp:cNvGraphicFramePr/>
            <a:graphic xmlns:a="http://schemas.openxmlformats.org/drawingml/2006/main">
              <a:graphicData uri="http://schemas.openxmlformats.org/drawingml/2006/picture">
                <pic:pic xmlns:pic="http://schemas.openxmlformats.org/drawingml/2006/picture">
                  <pic:nvPicPr>
                    <pic:cNvPr id="14001" name="Picture 14001"/>
                    <pic:cNvPicPr/>
                  </pic:nvPicPr>
                  <pic:blipFill>
                    <a:blip r:embed="rId23"/>
                    <a:stretch>
                      <a:fillRect/>
                    </a:stretch>
                  </pic:blipFill>
                  <pic:spPr>
                    <a:xfrm>
                      <a:off x="0" y="0"/>
                      <a:ext cx="4573" cy="4574"/>
                    </a:xfrm>
                    <a:prstGeom prst="rect">
                      <a:avLst/>
                    </a:prstGeom>
                  </pic:spPr>
                </pic:pic>
              </a:graphicData>
            </a:graphic>
          </wp:inline>
        </w:drawing>
      </w:r>
      <w:r>
        <w:t xml:space="preserve"> e) Convocar Asambleas Generales y controlar que los acuerdos que allí se adopten se cumplan</w:t>
      </w:r>
    </w:p>
    <w:p w14:paraId="64FCFA47" w14:textId="77777777" w:rsidR="004057C6" w:rsidRDefault="00000000">
      <w:pPr>
        <w:numPr>
          <w:ilvl w:val="0"/>
          <w:numId w:val="8"/>
        </w:numPr>
        <w:ind w:left="778" w:right="14" w:hanging="375"/>
      </w:pPr>
      <w:r>
        <w:t xml:space="preserve">Comunicar al Registro de Asociaciones la modificación de los Estatutos acordada por la Asamblea General, en </w:t>
      </w:r>
      <w:proofErr w:type="spellStart"/>
      <w:r>
        <w:t>ei</w:t>
      </w:r>
      <w:proofErr w:type="spellEnd"/>
      <w:r>
        <w:t xml:space="preserve"> plazo de un mes.</w:t>
      </w:r>
    </w:p>
    <w:p w14:paraId="581A6489" w14:textId="77777777" w:rsidR="004057C6" w:rsidRDefault="00000000">
      <w:pPr>
        <w:numPr>
          <w:ilvl w:val="0"/>
          <w:numId w:val="8"/>
        </w:numPr>
        <w:ind w:left="778" w:right="14" w:hanging="375"/>
      </w:pPr>
      <w:r>
        <w:t>Presentar el balance y el estado de cuentas de cada ejercicio a la Asamblea General para los apruebe, y confeccionar los presupuestos del ejercicio siguiente</w:t>
      </w:r>
    </w:p>
    <w:p w14:paraId="078FC772" w14:textId="7D8844F8" w:rsidR="004057C6" w:rsidRDefault="00000000">
      <w:pPr>
        <w:numPr>
          <w:ilvl w:val="0"/>
          <w:numId w:val="8"/>
        </w:numPr>
        <w:spacing w:after="43"/>
        <w:ind w:left="778" w:right="14" w:hanging="375"/>
      </w:pPr>
      <w:r>
        <w:t xml:space="preserve">Llevar la contabilidad conforme a las normas </w:t>
      </w:r>
      <w:r w:rsidR="006E3C1D">
        <w:t>específicas</w:t>
      </w:r>
      <w:r>
        <w:t xml:space="preserve"> que permita obtener fiel imagen del patrimonio, del resultado y la situación financiera de </w:t>
      </w:r>
      <w:r w:rsidR="006E3C1D">
        <w:t>la</w:t>
      </w:r>
      <w:r>
        <w:t xml:space="preserve"> entidad.</w:t>
      </w:r>
    </w:p>
    <w:p w14:paraId="31E31491" w14:textId="77777777" w:rsidR="004057C6" w:rsidRDefault="00000000">
      <w:pPr>
        <w:numPr>
          <w:ilvl w:val="0"/>
          <w:numId w:val="8"/>
        </w:numPr>
        <w:ind w:left="778" w:right="14" w:hanging="375"/>
      </w:pPr>
      <w:r>
        <w:t>Efectuar el inventario de los bienes de la Asociación</w:t>
      </w:r>
    </w:p>
    <w:p w14:paraId="6F98C255" w14:textId="77777777" w:rsidR="004057C6" w:rsidRDefault="00000000">
      <w:pPr>
        <w:numPr>
          <w:ilvl w:val="0"/>
          <w:numId w:val="8"/>
        </w:numPr>
        <w:ind w:left="778" w:right="14" w:hanging="375"/>
      </w:pPr>
      <w:r>
        <w:lastRenderedPageBreak/>
        <w:t>Elaborar la memoria anual de actividades y someterla a la aprobación de la Asamblea General</w:t>
      </w:r>
    </w:p>
    <w:p w14:paraId="526437E8" w14:textId="77777777" w:rsidR="004057C6" w:rsidRDefault="00000000">
      <w:pPr>
        <w:numPr>
          <w:ilvl w:val="0"/>
          <w:numId w:val="8"/>
        </w:numPr>
        <w:ind w:left="778" w:right="14" w:hanging="375"/>
      </w:pPr>
      <w:r>
        <w:t>Resolver provisionalmente cualquier caso no previsto por los presentes; estatutos y dar cuenta de ello en la primera Asamblea General subsiguiente,</w:t>
      </w:r>
    </w:p>
    <w:p w14:paraId="69C19107" w14:textId="5D19ADC6" w:rsidR="004057C6" w:rsidRDefault="00000000">
      <w:pPr>
        <w:numPr>
          <w:ilvl w:val="0"/>
          <w:numId w:val="8"/>
        </w:numPr>
        <w:spacing w:after="257"/>
        <w:ind w:left="778" w:right="14" w:hanging="375"/>
      </w:pPr>
      <w:r>
        <w:t xml:space="preserve">Cualquier otra facultad que no esté atribuida de una manera </w:t>
      </w:r>
      <w:r w:rsidR="006E3C1D">
        <w:t>específica</w:t>
      </w:r>
      <w:r>
        <w:t xml:space="preserve"> en estos estatutos a la Asamblea General.</w:t>
      </w:r>
    </w:p>
    <w:p w14:paraId="41E599E7" w14:textId="6813D859" w:rsidR="004057C6" w:rsidRDefault="00000000">
      <w:pPr>
        <w:pStyle w:val="Ttulo3"/>
        <w:spacing w:after="278"/>
        <w:ind w:left="406"/>
      </w:pPr>
      <w:r>
        <w:t>ART. 18</w:t>
      </w:r>
      <w:r w:rsidR="006E3C1D">
        <w:t xml:space="preserve">º </w:t>
      </w:r>
      <w:r>
        <w:t>REUNIONES DEL ORGANO DE REPRESENTACION</w:t>
      </w:r>
    </w:p>
    <w:p w14:paraId="204DFD06" w14:textId="6EA34A8A" w:rsidR="004057C6" w:rsidRDefault="00000000">
      <w:pPr>
        <w:ind w:left="406" w:right="14"/>
      </w:pPr>
      <w:r>
        <w:t xml:space="preserve">El órgano de representación, convocado previamente por el </w:t>
      </w:r>
      <w:proofErr w:type="gramStart"/>
      <w:r>
        <w:t>Presidente</w:t>
      </w:r>
      <w:proofErr w:type="gramEnd"/>
      <w:r>
        <w:t xml:space="preserve"> o por la persona que le sustituya, se reunirá en sesión ordinaria con </w:t>
      </w:r>
      <w:r w:rsidR="006E3C1D">
        <w:t>la</w:t>
      </w:r>
      <w:r>
        <w:t xml:space="preserve"> periodicidad que sus miembros decidan, que en todo caso no podrá ser superior a dos meses. Se reunirá en sesión extraordinaria si lo solicitara un tercio de sus componentes.</w:t>
      </w:r>
    </w:p>
    <w:p w14:paraId="6AF09B4E" w14:textId="77777777" w:rsidR="004057C6" w:rsidRDefault="00000000">
      <w:pPr>
        <w:spacing w:after="265"/>
        <w:ind w:left="36" w:right="14" w:firstLine="324"/>
      </w:pPr>
      <w:r>
        <w:rPr>
          <w:noProof/>
        </w:rPr>
        <w:drawing>
          <wp:anchor distT="0" distB="0" distL="114300" distR="114300" simplePos="0" relativeHeight="251666432" behindDoc="0" locked="0" layoutInCell="1" allowOverlap="0" wp14:anchorId="382F467B" wp14:editId="08AFB8ED">
            <wp:simplePos x="0" y="0"/>
            <wp:positionH relativeFrom="column">
              <wp:posOffset>5222977</wp:posOffset>
            </wp:positionH>
            <wp:positionV relativeFrom="paragraph">
              <wp:posOffset>-106939</wp:posOffset>
            </wp:positionV>
            <wp:extent cx="763780" cy="923895"/>
            <wp:effectExtent l="0" t="0" r="0" b="0"/>
            <wp:wrapSquare wrapText="bothSides"/>
            <wp:docPr id="16779" name="Picture 16779"/>
            <wp:cNvGraphicFramePr/>
            <a:graphic xmlns:a="http://schemas.openxmlformats.org/drawingml/2006/main">
              <a:graphicData uri="http://schemas.openxmlformats.org/drawingml/2006/picture">
                <pic:pic xmlns:pic="http://schemas.openxmlformats.org/drawingml/2006/picture">
                  <pic:nvPicPr>
                    <pic:cNvPr id="16779" name="Picture 16779"/>
                    <pic:cNvPicPr/>
                  </pic:nvPicPr>
                  <pic:blipFill>
                    <a:blip r:embed="rId24"/>
                    <a:stretch>
                      <a:fillRect/>
                    </a:stretch>
                  </pic:blipFill>
                  <pic:spPr>
                    <a:xfrm>
                      <a:off x="0" y="0"/>
                      <a:ext cx="763780" cy="923895"/>
                    </a:xfrm>
                    <a:prstGeom prst="rect">
                      <a:avLst/>
                    </a:prstGeom>
                  </pic:spPr>
                </pic:pic>
              </a:graphicData>
            </a:graphic>
          </wp:anchor>
        </w:drawing>
      </w:r>
      <w:r>
        <w:t>El órgano de representación quedará válidamente constituido con convocatoria previa y un quórum de la mitad más uno de sus miembros.</w:t>
      </w:r>
    </w:p>
    <w:p w14:paraId="2B82EE28" w14:textId="3B0BB9FA" w:rsidR="004057C6" w:rsidRDefault="00000000">
      <w:pPr>
        <w:spacing w:after="262"/>
        <w:ind w:left="25" w:right="14"/>
      </w:pPr>
      <w:r>
        <w:t xml:space="preserve">Los miembros del órgano de representación están obligados a asistir a todas </w:t>
      </w:r>
      <w:r w:rsidR="006E3C1D">
        <w:t>las</w:t>
      </w:r>
      <w:r>
        <w:t xml:space="preserve"> reuniones que se convoquen, pudiendo excusar su asistencia por causas </w:t>
      </w:r>
      <w:r w:rsidR="006E3C1D">
        <w:t>justificadas,</w:t>
      </w:r>
      <w:r>
        <w:t xml:space="preserve"> </w:t>
      </w:r>
      <w:r w:rsidR="006E3C1D">
        <w:t>e</w:t>
      </w:r>
      <w:r>
        <w:t xml:space="preserve">n cualquier caso, será necesaria la asistencia del </w:t>
      </w:r>
      <w:proofErr w:type="gramStart"/>
      <w:r>
        <w:t>Presidente</w:t>
      </w:r>
      <w:proofErr w:type="gramEnd"/>
      <w:r>
        <w:t xml:space="preserve"> y del Secretario o de las personas que los sustituyan.</w:t>
      </w:r>
    </w:p>
    <w:p w14:paraId="58F740E2" w14:textId="77777777" w:rsidR="004057C6" w:rsidRDefault="00000000">
      <w:pPr>
        <w:spacing w:after="251"/>
        <w:ind w:left="32" w:right="14"/>
      </w:pPr>
      <w:r>
        <w:t xml:space="preserve">El órgano de representación se tomarán los acuerdos por mayoría simple de votos de los asistentes. En caso de empate, el voto del </w:t>
      </w:r>
      <w:proofErr w:type="gramStart"/>
      <w:r>
        <w:t>Presidente</w:t>
      </w:r>
      <w:proofErr w:type="gramEnd"/>
      <w:r>
        <w:t xml:space="preserve"> será de calidad.</w:t>
      </w:r>
    </w:p>
    <w:p w14:paraId="2080FB77" w14:textId="77777777" w:rsidR="004057C6" w:rsidRDefault="00000000">
      <w:pPr>
        <w:spacing w:after="329"/>
        <w:ind w:left="32" w:right="14"/>
      </w:pPr>
      <w:r>
        <w:t>Los acuerdos de órgano de representación, se harán constar en el libro de Actas. Al iniciarse cada reunión del mismo, se leerá el acta de la sesión anterior para que se apruebe o rectifique.</w:t>
      </w:r>
    </w:p>
    <w:p w14:paraId="0F3BC426" w14:textId="77777777" w:rsidR="004057C6" w:rsidRDefault="00000000">
      <w:pPr>
        <w:pStyle w:val="Ttulo4"/>
        <w:spacing w:after="245"/>
        <w:ind w:left="17"/>
      </w:pPr>
      <w:r>
        <w:t>ART.192 EL PRESIDENTE</w:t>
      </w:r>
    </w:p>
    <w:p w14:paraId="02E096F6" w14:textId="77777777" w:rsidR="004057C6" w:rsidRDefault="00000000">
      <w:pPr>
        <w:ind w:left="32" w:right="14"/>
      </w:pPr>
      <w:r>
        <w:t xml:space="preserve">El </w:t>
      </w:r>
      <w:proofErr w:type="gramStart"/>
      <w:r>
        <w:t>Presidente</w:t>
      </w:r>
      <w:proofErr w:type="gramEnd"/>
      <w:r>
        <w:t xml:space="preserve"> de la Asociación también será Presidente del órgano de representación. Son propias del </w:t>
      </w:r>
      <w:proofErr w:type="gramStart"/>
      <w:r>
        <w:t>Presidente</w:t>
      </w:r>
      <w:proofErr w:type="gramEnd"/>
      <w:r>
        <w:t xml:space="preserve"> las siguientes funciones:</w:t>
      </w:r>
    </w:p>
    <w:p w14:paraId="7D0C14D5" w14:textId="77777777" w:rsidR="004057C6" w:rsidRDefault="00000000">
      <w:pPr>
        <w:ind w:left="763" w:right="14" w:hanging="360"/>
      </w:pPr>
      <w:r>
        <w:t>a) Las de Dirección y representación legal de la Asociación, por delegación de la Asamblea General y del órgano de representación</w:t>
      </w:r>
    </w:p>
    <w:p w14:paraId="53883BCC" w14:textId="5D2D21F4" w:rsidR="004057C6" w:rsidRDefault="006E3C1D">
      <w:pPr>
        <w:ind w:left="-55" w:right="14"/>
      </w:pPr>
      <w:r>
        <w:rPr>
          <w:noProof/>
        </w:rPr>
        <w:t xml:space="preserve">        </w:t>
      </w:r>
      <w:r w:rsidR="00000000">
        <w:t>b) La presidencia y la dirección de los debates de los órganos de gobierno.</w:t>
      </w:r>
    </w:p>
    <w:p w14:paraId="2C6ADACD" w14:textId="77777777" w:rsidR="004057C6" w:rsidRDefault="00000000">
      <w:pPr>
        <w:numPr>
          <w:ilvl w:val="0"/>
          <w:numId w:val="9"/>
        </w:numPr>
        <w:ind w:right="14" w:hanging="360"/>
      </w:pPr>
      <w:r>
        <w:rPr>
          <w:noProof/>
        </w:rPr>
        <w:drawing>
          <wp:anchor distT="0" distB="0" distL="114300" distR="114300" simplePos="0" relativeHeight="251667456" behindDoc="0" locked="0" layoutInCell="1" allowOverlap="0" wp14:anchorId="6A3082B4" wp14:editId="621327E7">
            <wp:simplePos x="0" y="0"/>
            <wp:positionH relativeFrom="page">
              <wp:posOffset>1029045</wp:posOffset>
            </wp:positionH>
            <wp:positionV relativeFrom="page">
              <wp:posOffset>5067702</wp:posOffset>
            </wp:positionV>
            <wp:extent cx="4574" cy="9148"/>
            <wp:effectExtent l="0" t="0" r="0" b="0"/>
            <wp:wrapSquare wrapText="bothSides"/>
            <wp:docPr id="16597" name="Picture 16597"/>
            <wp:cNvGraphicFramePr/>
            <a:graphic xmlns:a="http://schemas.openxmlformats.org/drawingml/2006/main">
              <a:graphicData uri="http://schemas.openxmlformats.org/drawingml/2006/picture">
                <pic:pic xmlns:pic="http://schemas.openxmlformats.org/drawingml/2006/picture">
                  <pic:nvPicPr>
                    <pic:cNvPr id="16597" name="Picture 16597"/>
                    <pic:cNvPicPr/>
                  </pic:nvPicPr>
                  <pic:blipFill>
                    <a:blip r:embed="rId25"/>
                    <a:stretch>
                      <a:fillRect/>
                    </a:stretch>
                  </pic:blipFill>
                  <pic:spPr>
                    <a:xfrm>
                      <a:off x="0" y="0"/>
                      <a:ext cx="4574" cy="9148"/>
                    </a:xfrm>
                    <a:prstGeom prst="rect">
                      <a:avLst/>
                    </a:prstGeom>
                  </pic:spPr>
                </pic:pic>
              </a:graphicData>
            </a:graphic>
          </wp:anchor>
        </w:drawing>
      </w:r>
      <w:r>
        <w:t>Firmar las convocatorias de las reuniones de la Asamblea general y del órgano de representación.</w:t>
      </w:r>
    </w:p>
    <w:p w14:paraId="1A58AE36" w14:textId="6E52208C" w:rsidR="004057C6" w:rsidRDefault="00000000">
      <w:pPr>
        <w:numPr>
          <w:ilvl w:val="0"/>
          <w:numId w:val="9"/>
        </w:numPr>
        <w:ind w:right="14" w:hanging="360"/>
      </w:pPr>
      <w:r>
        <w:t xml:space="preserve">Visar las Actas y los certificados confeccionados por </w:t>
      </w:r>
      <w:r w:rsidR="006E3C1D">
        <w:t>el</w:t>
      </w:r>
      <w:r>
        <w:t xml:space="preserve"> </w:t>
      </w:r>
      <w:proofErr w:type="gramStart"/>
      <w:r>
        <w:t>Secretario</w:t>
      </w:r>
      <w:proofErr w:type="gramEnd"/>
      <w:r>
        <w:t xml:space="preserve"> de la Asociación.</w:t>
      </w:r>
    </w:p>
    <w:p w14:paraId="572008E2" w14:textId="1E800C1F" w:rsidR="004057C6" w:rsidRDefault="00000000">
      <w:pPr>
        <w:numPr>
          <w:ilvl w:val="0"/>
          <w:numId w:val="9"/>
        </w:numPr>
        <w:ind w:right="14" w:hanging="360"/>
      </w:pPr>
      <w:r>
        <w:t xml:space="preserve">Adoptar cualquier medida urgente que la buena marcha de la Asociación aconseje </w:t>
      </w:r>
      <w:r w:rsidR="006E3C1D">
        <w:t>o</w:t>
      </w:r>
      <w:r>
        <w:t xml:space="preserve"> que el desarrollo de sus actividades resulte necesaria o conveniente, sin perjuicio de dar cuenta posteriormente a la Junta Directiva.</w:t>
      </w:r>
    </w:p>
    <w:p w14:paraId="0301B9F2" w14:textId="77777777" w:rsidR="004057C6" w:rsidRDefault="00000000">
      <w:pPr>
        <w:numPr>
          <w:ilvl w:val="0"/>
          <w:numId w:val="9"/>
        </w:numPr>
        <w:spacing w:after="279"/>
        <w:ind w:right="14" w:hanging="360"/>
      </w:pPr>
      <w:r>
        <w:t>Las atribuciones restantes propias del cargo, y las que les delegue la Asamblea General o órgano de representación.</w:t>
      </w:r>
    </w:p>
    <w:p w14:paraId="74472558" w14:textId="77777777" w:rsidR="004057C6" w:rsidRDefault="00000000">
      <w:pPr>
        <w:spacing w:after="644"/>
        <w:ind w:left="22" w:right="14" w:firstLine="65"/>
      </w:pPr>
      <w:r>
        <w:lastRenderedPageBreak/>
        <w:t xml:space="preserve">Al </w:t>
      </w:r>
      <w:proofErr w:type="gramStart"/>
      <w:r>
        <w:t>Presidente</w:t>
      </w:r>
      <w:proofErr w:type="gramEnd"/>
      <w:r>
        <w:t xml:space="preserve"> lo sustituirá en caso de ausencia o enfermedad, el Vice-Presidente o el vocal del órgano de representación.</w:t>
      </w:r>
    </w:p>
    <w:p w14:paraId="68709628" w14:textId="78D8350A" w:rsidR="004057C6" w:rsidRDefault="00000000">
      <w:pPr>
        <w:pStyle w:val="Ttulo4"/>
        <w:spacing w:after="593"/>
        <w:ind w:left="17"/>
      </w:pPr>
      <w:r>
        <w:t>ART</w:t>
      </w:r>
      <w:r w:rsidR="006E3C1D">
        <w:t>.</w:t>
      </w:r>
      <w:r>
        <w:t xml:space="preserve"> 20</w:t>
      </w:r>
      <w:r w:rsidR="006E3C1D">
        <w:t>º</w:t>
      </w:r>
      <w:r>
        <w:t xml:space="preserve"> EL TESORERO</w:t>
      </w:r>
    </w:p>
    <w:p w14:paraId="423D70BF" w14:textId="2208453F" w:rsidR="004057C6" w:rsidRDefault="00000000">
      <w:pPr>
        <w:ind w:left="25" w:right="14"/>
      </w:pPr>
      <w:r>
        <w:t xml:space="preserve">El tesorero tendrá como función </w:t>
      </w:r>
      <w:r w:rsidR="006E3C1D">
        <w:t>la</w:t>
      </w:r>
      <w:r>
        <w:t xml:space="preserve"> custodia y el control de los recursos de [a Asociación, así como la elaboración del presupuesto, el balance y liquidación de cuentas, a fin de someterlos al órgano de representación conforme se determina en el artículo 17 de estos Estatutos, firmará los recibos, cuotas u otros documentos de tesorería, pagará las facturas aprobadas por el órgano de representación, las cuales tendrán que ser visadas previamente por el </w:t>
      </w:r>
      <w:proofErr w:type="gramStart"/>
      <w:r>
        <w:t>Presidente</w:t>
      </w:r>
      <w:proofErr w:type="gramEnd"/>
      <w:r>
        <w:t>.</w:t>
      </w:r>
    </w:p>
    <w:p w14:paraId="4A1B1EA9" w14:textId="77777777" w:rsidR="004057C6" w:rsidRDefault="00000000">
      <w:pPr>
        <w:pStyle w:val="Ttulo3"/>
        <w:tabs>
          <w:tab w:val="center" w:pos="8989"/>
        </w:tabs>
        <w:spacing w:after="0"/>
        <w:ind w:left="0" w:firstLine="0"/>
      </w:pPr>
      <w:r>
        <w:t>ART. 212 EL SECRETARIO</w:t>
      </w:r>
      <w:r>
        <w:tab/>
      </w:r>
      <w:r>
        <w:rPr>
          <w:noProof/>
        </w:rPr>
        <w:drawing>
          <wp:inline distT="0" distB="0" distL="0" distR="0" wp14:anchorId="13EEB412" wp14:editId="477EC046">
            <wp:extent cx="759207" cy="919321"/>
            <wp:effectExtent l="0" t="0" r="0" b="0"/>
            <wp:docPr id="18934" name="Picture 18934"/>
            <wp:cNvGraphicFramePr/>
            <a:graphic xmlns:a="http://schemas.openxmlformats.org/drawingml/2006/main">
              <a:graphicData uri="http://schemas.openxmlformats.org/drawingml/2006/picture">
                <pic:pic xmlns:pic="http://schemas.openxmlformats.org/drawingml/2006/picture">
                  <pic:nvPicPr>
                    <pic:cNvPr id="18934" name="Picture 18934"/>
                    <pic:cNvPicPr/>
                  </pic:nvPicPr>
                  <pic:blipFill>
                    <a:blip r:embed="rId26"/>
                    <a:stretch>
                      <a:fillRect/>
                    </a:stretch>
                  </pic:blipFill>
                  <pic:spPr>
                    <a:xfrm>
                      <a:off x="0" y="0"/>
                      <a:ext cx="759207" cy="919321"/>
                    </a:xfrm>
                    <a:prstGeom prst="rect">
                      <a:avLst/>
                    </a:prstGeom>
                  </pic:spPr>
                </pic:pic>
              </a:graphicData>
            </a:graphic>
          </wp:inline>
        </w:drawing>
      </w:r>
    </w:p>
    <w:p w14:paraId="0D7419FB" w14:textId="0E39F0EE" w:rsidR="004057C6" w:rsidRDefault="00000000">
      <w:pPr>
        <w:spacing w:after="299"/>
        <w:ind w:left="17" w:right="151"/>
      </w:pPr>
      <w:r>
        <w:t xml:space="preserve">El </w:t>
      </w:r>
      <w:proofErr w:type="gramStart"/>
      <w:r>
        <w:t>Secretario</w:t>
      </w:r>
      <w:proofErr w:type="gramEnd"/>
      <w:r>
        <w:t xml:space="preserve"> </w:t>
      </w:r>
      <w:r w:rsidR="006E3C1D">
        <w:t>debe</w:t>
      </w:r>
      <w:r>
        <w:t xml:space="preserve"> custodiar la documentación de la Asociación, redactar y firmar las actas de las reuniones de los órganos de gobierno y representación, redactar y autorizar las certificaciones que hayan de librar, así como tener actualizada la relación de asociados.</w:t>
      </w:r>
    </w:p>
    <w:p w14:paraId="3A156AD4" w14:textId="77777777" w:rsidR="004057C6" w:rsidRDefault="00000000">
      <w:pPr>
        <w:spacing w:after="101" w:line="265" w:lineRule="auto"/>
        <w:ind w:left="17" w:hanging="10"/>
        <w:jc w:val="left"/>
      </w:pPr>
      <w:r>
        <w:rPr>
          <w:sz w:val="34"/>
          <w:u w:val="single" w:color="000000"/>
        </w:rPr>
        <w:t>CAPITULO V REGIMEN ECONOMICO</w:t>
      </w:r>
    </w:p>
    <w:p w14:paraId="62B02D24" w14:textId="2A5AEC14" w:rsidR="004057C6" w:rsidRDefault="00000000">
      <w:pPr>
        <w:pStyle w:val="Ttulo3"/>
        <w:spacing w:after="126"/>
        <w:ind w:left="24"/>
      </w:pPr>
      <w:r>
        <w:t>ART. 22</w:t>
      </w:r>
      <w:r w:rsidR="006E3C1D">
        <w:t>º</w:t>
      </w:r>
      <w:r>
        <w:t xml:space="preserve"> PATRIMONIO INICIAL Y RECURSOS ECONOMICOS</w:t>
      </w:r>
    </w:p>
    <w:p w14:paraId="1BC0AE06" w14:textId="7D1F80F2" w:rsidR="004057C6" w:rsidRDefault="00000000">
      <w:pPr>
        <w:spacing w:after="174"/>
        <w:ind w:left="25" w:right="14"/>
      </w:pPr>
      <w:r>
        <w:t>El patrimonio inicial de esta Asociación está valorado en 5</w:t>
      </w:r>
      <w:r w:rsidR="006E3C1D">
        <w:t>.</w:t>
      </w:r>
      <w:r>
        <w:t>000 euros. El presupuesto anual será aprobado cada año en la Asamblea General Ordinaria.</w:t>
      </w:r>
    </w:p>
    <w:p w14:paraId="49E0DDE4" w14:textId="77777777" w:rsidR="004057C6" w:rsidRDefault="00000000">
      <w:pPr>
        <w:spacing w:after="183"/>
        <w:ind w:left="25" w:right="14"/>
      </w:pPr>
      <w:r>
        <w:t>Los recursos económicos de la Asociación se nutrirán de:</w:t>
      </w:r>
    </w:p>
    <w:p w14:paraId="52AD5921" w14:textId="77777777" w:rsidR="004057C6" w:rsidRDefault="00000000">
      <w:pPr>
        <w:numPr>
          <w:ilvl w:val="0"/>
          <w:numId w:val="10"/>
        </w:numPr>
        <w:ind w:left="778" w:right="14" w:hanging="375"/>
      </w:pPr>
      <w:r>
        <w:t>De las cuotas que fijes la Asamblea General a sus miembros,</w:t>
      </w:r>
    </w:p>
    <w:p w14:paraId="5F413701" w14:textId="77777777" w:rsidR="004057C6" w:rsidRDefault="00000000">
      <w:pPr>
        <w:numPr>
          <w:ilvl w:val="0"/>
          <w:numId w:val="10"/>
        </w:numPr>
        <w:ind w:left="778" w:right="14" w:hanging="375"/>
      </w:pPr>
      <w:r>
        <w:t>De las subvenciones oficiales o particulares.</w:t>
      </w:r>
    </w:p>
    <w:p w14:paraId="63E81068" w14:textId="77777777" w:rsidR="004057C6" w:rsidRDefault="00000000">
      <w:pPr>
        <w:numPr>
          <w:ilvl w:val="0"/>
          <w:numId w:val="10"/>
        </w:numPr>
        <w:ind w:left="778" w:right="14" w:hanging="375"/>
      </w:pPr>
      <w:r>
        <w:t>De donaciones, herencias y/o legados</w:t>
      </w:r>
    </w:p>
    <w:p w14:paraId="58CA46F6" w14:textId="77777777" w:rsidR="004057C6" w:rsidRDefault="00000000">
      <w:pPr>
        <w:numPr>
          <w:ilvl w:val="0"/>
          <w:numId w:val="10"/>
        </w:numPr>
        <w:spacing w:after="526" w:line="304" w:lineRule="auto"/>
        <w:ind w:left="778" w:right="14" w:hanging="375"/>
      </w:pPr>
      <w:r>
        <w:t xml:space="preserve">De las rentas del mismo patrimonio o bien de otros ingresos que puedan </w:t>
      </w:r>
      <w:r>
        <w:rPr>
          <w:noProof/>
        </w:rPr>
        <w:drawing>
          <wp:inline distT="0" distB="0" distL="0" distR="0" wp14:anchorId="64A31DEF" wp14:editId="60C0583A">
            <wp:extent cx="4574" cy="4574"/>
            <wp:effectExtent l="0" t="0" r="0" b="0"/>
            <wp:docPr id="18744" name="Picture 18744"/>
            <wp:cNvGraphicFramePr/>
            <a:graphic xmlns:a="http://schemas.openxmlformats.org/drawingml/2006/main">
              <a:graphicData uri="http://schemas.openxmlformats.org/drawingml/2006/picture">
                <pic:pic xmlns:pic="http://schemas.openxmlformats.org/drawingml/2006/picture">
                  <pic:nvPicPr>
                    <pic:cNvPr id="18744" name="Picture 18744"/>
                    <pic:cNvPicPr/>
                  </pic:nvPicPr>
                  <pic:blipFill>
                    <a:blip r:embed="rId27"/>
                    <a:stretch>
                      <a:fillRect/>
                    </a:stretch>
                  </pic:blipFill>
                  <pic:spPr>
                    <a:xfrm>
                      <a:off x="0" y="0"/>
                      <a:ext cx="4574" cy="4574"/>
                    </a:xfrm>
                    <a:prstGeom prst="rect">
                      <a:avLst/>
                    </a:prstGeom>
                  </pic:spPr>
                </pic:pic>
              </a:graphicData>
            </a:graphic>
          </wp:inline>
        </w:drawing>
      </w:r>
      <w:r>
        <w:t xml:space="preserve"> obtener,</w:t>
      </w:r>
    </w:p>
    <w:p w14:paraId="63113BC2" w14:textId="6590730E" w:rsidR="004057C6" w:rsidRPr="006E3C1D" w:rsidRDefault="006E3C1D">
      <w:pPr>
        <w:pStyle w:val="Ttulo4"/>
        <w:spacing w:after="167" w:line="259" w:lineRule="auto"/>
        <w:ind w:left="24"/>
        <w:rPr>
          <w:sz w:val="30"/>
          <w:szCs w:val="30"/>
        </w:rPr>
      </w:pPr>
      <w:r w:rsidRPr="006E3C1D">
        <w:rPr>
          <w:noProof/>
          <w:sz w:val="30"/>
          <w:szCs w:val="30"/>
        </w:rPr>
        <w:t xml:space="preserve">ART. </w:t>
      </w:r>
      <w:r w:rsidR="00000000" w:rsidRPr="006E3C1D">
        <w:rPr>
          <w:sz w:val="30"/>
          <w:szCs w:val="30"/>
        </w:rPr>
        <w:t>23</w:t>
      </w:r>
      <w:r w:rsidRPr="006E3C1D">
        <w:rPr>
          <w:sz w:val="30"/>
          <w:szCs w:val="30"/>
        </w:rPr>
        <w:t>º</w:t>
      </w:r>
      <w:r w:rsidR="00000000" w:rsidRPr="006E3C1D">
        <w:rPr>
          <w:sz w:val="30"/>
          <w:szCs w:val="30"/>
        </w:rPr>
        <w:t xml:space="preserve"> BENEFICIO DE LAS ACTIVIDADES</w:t>
      </w:r>
    </w:p>
    <w:p w14:paraId="272E6D00" w14:textId="033EE335" w:rsidR="004057C6" w:rsidRDefault="00000000">
      <w:pPr>
        <w:spacing w:after="808"/>
        <w:ind w:left="31"/>
        <w:jc w:val="left"/>
      </w:pPr>
      <w:r>
        <w:t xml:space="preserve">Los beneficios obtenidos derivados del ejercicio de actividades económicas, incluidas las prestaciones de servicios, se </w:t>
      </w:r>
      <w:r w:rsidR="006E3C1D">
        <w:t>destinarán</w:t>
      </w:r>
      <w:r>
        <w:t xml:space="preserve"> exclusivamente al cumplimiento de los fines de la Asociación, sin que quepa en ningún caso su repa</w:t>
      </w:r>
      <w:r w:rsidR="006E3C1D">
        <w:t>rt</w:t>
      </w:r>
      <w:r>
        <w:t>o entre los asociados ni entre sus cónyuges o personas que convivan con aquellos con análoga relación de afectividad, ni entre sus parientes, ni sucesión gratuita a personas físicas o jurídicas con interés lucrativo.</w:t>
      </w:r>
    </w:p>
    <w:p w14:paraId="3B186594" w14:textId="58314F88" w:rsidR="004057C6" w:rsidRDefault="00000000">
      <w:pPr>
        <w:pStyle w:val="Ttulo3"/>
        <w:ind w:left="89"/>
      </w:pPr>
      <w:r>
        <w:lastRenderedPageBreak/>
        <w:t>ART. 24</w:t>
      </w:r>
      <w:r w:rsidR="006E3C1D">
        <w:t>º</w:t>
      </w:r>
      <w:r>
        <w:t xml:space="preserve"> CUOTAS</w:t>
      </w:r>
    </w:p>
    <w:p w14:paraId="31FDAAAB" w14:textId="2BA1F367" w:rsidR="004057C6" w:rsidRDefault="00000000">
      <w:pPr>
        <w:spacing w:after="220"/>
        <w:ind w:left="31"/>
        <w:jc w:val="left"/>
      </w:pPr>
      <w:r>
        <w:t xml:space="preserve">Todos los miembros de la Asociación tienen la obligación de sostenerla económicamente, mediante cuotas o derramas, de la manera y en la proporción que determine </w:t>
      </w:r>
      <w:r w:rsidR="006E3C1D">
        <w:t>la</w:t>
      </w:r>
      <w:r>
        <w:t xml:space="preserve"> Asamblea General a propuestas del órgano de representación.</w:t>
      </w:r>
    </w:p>
    <w:p w14:paraId="6B893C08" w14:textId="7E234F30" w:rsidR="004057C6" w:rsidRDefault="006E3C1D">
      <w:pPr>
        <w:spacing w:after="199"/>
        <w:ind w:left="61" w:right="14"/>
      </w:pPr>
      <w:r>
        <w:t>La Asamblea</w:t>
      </w:r>
      <w:r w:rsidR="00000000">
        <w:t xml:space="preserve"> General podrá establecer cuotas de ingreso, cuotas periódicas mensuales o anuales y cuotas extraordinarias.</w:t>
      </w:r>
    </w:p>
    <w:p w14:paraId="0AD0FDEA" w14:textId="4449A21A" w:rsidR="004057C6" w:rsidRDefault="00000000">
      <w:pPr>
        <w:ind w:left="61" w:right="14"/>
      </w:pPr>
      <w:r>
        <w:t xml:space="preserve">El ejercicio económico quedará cerrado el 31 de </w:t>
      </w:r>
      <w:r w:rsidR="006E3C1D">
        <w:t>diciembre</w:t>
      </w:r>
    </w:p>
    <w:p w14:paraId="0EA9A8FE" w14:textId="77777777" w:rsidR="004057C6" w:rsidRDefault="00000000">
      <w:pPr>
        <w:pStyle w:val="Ttulo3"/>
        <w:ind w:left="89"/>
      </w:pPr>
      <w:r>
        <w:t>ARTICULO 252 DISPOSICION DE FONDOS</w:t>
      </w:r>
    </w:p>
    <w:p w14:paraId="1DC4C77B" w14:textId="77777777" w:rsidR="004057C6" w:rsidRDefault="00000000">
      <w:pPr>
        <w:spacing w:after="191"/>
        <w:ind w:right="14"/>
      </w:pPr>
      <w:r>
        <w:rPr>
          <w:noProof/>
        </w:rPr>
        <w:drawing>
          <wp:anchor distT="0" distB="0" distL="114300" distR="114300" simplePos="0" relativeHeight="251668480" behindDoc="0" locked="0" layoutInCell="1" allowOverlap="0" wp14:anchorId="38E1F0DF" wp14:editId="4EE26E8E">
            <wp:simplePos x="0" y="0"/>
            <wp:positionH relativeFrom="column">
              <wp:posOffset>5003447</wp:posOffset>
            </wp:positionH>
            <wp:positionV relativeFrom="paragraph">
              <wp:posOffset>-645322</wp:posOffset>
            </wp:positionV>
            <wp:extent cx="919280" cy="919321"/>
            <wp:effectExtent l="0" t="0" r="0" b="0"/>
            <wp:wrapSquare wrapText="bothSides"/>
            <wp:docPr id="21125" name="Picture 21125"/>
            <wp:cNvGraphicFramePr/>
            <a:graphic xmlns:a="http://schemas.openxmlformats.org/drawingml/2006/main">
              <a:graphicData uri="http://schemas.openxmlformats.org/drawingml/2006/picture">
                <pic:pic xmlns:pic="http://schemas.openxmlformats.org/drawingml/2006/picture">
                  <pic:nvPicPr>
                    <pic:cNvPr id="21125" name="Picture 21125"/>
                    <pic:cNvPicPr/>
                  </pic:nvPicPr>
                  <pic:blipFill>
                    <a:blip r:embed="rId28"/>
                    <a:stretch>
                      <a:fillRect/>
                    </a:stretch>
                  </pic:blipFill>
                  <pic:spPr>
                    <a:xfrm>
                      <a:off x="0" y="0"/>
                      <a:ext cx="919280" cy="919321"/>
                    </a:xfrm>
                    <a:prstGeom prst="rect">
                      <a:avLst/>
                    </a:prstGeom>
                  </pic:spPr>
                </pic:pic>
              </a:graphicData>
            </a:graphic>
          </wp:anchor>
        </w:drawing>
      </w:r>
      <w:r>
        <w:t xml:space="preserve">En las cuentas corrientes o libretas de ahorro abiertas en establecimientos de crédito, deben figurar las firmas del </w:t>
      </w:r>
      <w:proofErr w:type="gramStart"/>
      <w:r>
        <w:t>Presidente</w:t>
      </w:r>
      <w:proofErr w:type="gramEnd"/>
      <w:r>
        <w:t>, del Tesorero y Secretario.</w:t>
      </w:r>
    </w:p>
    <w:p w14:paraId="21257DCC" w14:textId="77777777" w:rsidR="004057C6" w:rsidRDefault="00000000">
      <w:pPr>
        <w:ind w:right="14"/>
      </w:pPr>
      <w:r>
        <w:t xml:space="preserve">Para dispones de fondos, serán suficientes dos firmas, de las cuales una será necesariamente la del Tesorero o la del </w:t>
      </w:r>
      <w:proofErr w:type="gramStart"/>
      <w:r>
        <w:t>Presidente</w:t>
      </w:r>
      <w:proofErr w:type="gramEnd"/>
      <w:r>
        <w:t>.</w:t>
      </w:r>
    </w:p>
    <w:p w14:paraId="4A184B73" w14:textId="77777777" w:rsidR="006E3C1D" w:rsidRDefault="006E3C1D">
      <w:pPr>
        <w:pStyle w:val="Ttulo4"/>
        <w:ind w:left="111"/>
      </w:pPr>
    </w:p>
    <w:p w14:paraId="5D755ACA" w14:textId="2F2C1B19" w:rsidR="004057C6" w:rsidRDefault="00000000">
      <w:pPr>
        <w:pStyle w:val="Ttulo4"/>
        <w:ind w:left="111"/>
      </w:pPr>
      <w:r>
        <w:t>CAPITULO VI DISOLUCION DE LA ASOCIACION</w:t>
      </w:r>
    </w:p>
    <w:p w14:paraId="0FE8B017" w14:textId="78E22A0A" w:rsidR="004057C6" w:rsidRDefault="00000000">
      <w:pPr>
        <w:spacing w:after="133" w:line="259" w:lineRule="auto"/>
        <w:ind w:left="89" w:hanging="10"/>
        <w:jc w:val="left"/>
      </w:pPr>
      <w:r>
        <w:rPr>
          <w:sz w:val="30"/>
          <w:u w:val="single" w:color="000000"/>
        </w:rPr>
        <w:t>ART. 26</w:t>
      </w:r>
      <w:r w:rsidR="006E3C1D">
        <w:rPr>
          <w:sz w:val="30"/>
          <w:u w:val="single" w:color="000000"/>
        </w:rPr>
        <w:t>º</w:t>
      </w:r>
      <w:r>
        <w:rPr>
          <w:sz w:val="30"/>
          <w:u w:val="single" w:color="000000"/>
        </w:rPr>
        <w:t xml:space="preserve"> CAUSAS DE LA DISOLUCION Y ENTREGA DEL REMANENTE.</w:t>
      </w:r>
    </w:p>
    <w:p w14:paraId="6CB82544" w14:textId="77777777" w:rsidR="004057C6" w:rsidRDefault="00000000">
      <w:pPr>
        <w:spacing w:after="217"/>
        <w:ind w:right="14"/>
      </w:pPr>
      <w:r>
        <w:t>La Asociación podrá ser disuelta:</w:t>
      </w:r>
    </w:p>
    <w:p w14:paraId="6F7A8368" w14:textId="77777777" w:rsidR="004057C6" w:rsidRDefault="00000000">
      <w:pPr>
        <w:ind w:left="799" w:right="94" w:hanging="331"/>
      </w:pPr>
      <w:r>
        <w:t xml:space="preserve">a) Si así </w:t>
      </w:r>
      <w:proofErr w:type="spellStart"/>
      <w:r>
        <w:t>Io</w:t>
      </w:r>
      <w:proofErr w:type="spellEnd"/>
      <w:r>
        <w:t xml:space="preserve"> acuerda la Asamblea General convocada expresamente para este fin y con el voto favorable de la más de la mitad de las personas presentes o </w:t>
      </w:r>
      <w:r>
        <w:rPr>
          <w:noProof/>
        </w:rPr>
        <w:drawing>
          <wp:inline distT="0" distB="0" distL="0" distR="0" wp14:anchorId="377046AF" wp14:editId="695484B5">
            <wp:extent cx="4574" cy="4574"/>
            <wp:effectExtent l="0" t="0" r="0" b="0"/>
            <wp:docPr id="20876" name="Picture 20876"/>
            <wp:cNvGraphicFramePr/>
            <a:graphic xmlns:a="http://schemas.openxmlformats.org/drawingml/2006/main">
              <a:graphicData uri="http://schemas.openxmlformats.org/drawingml/2006/picture">
                <pic:pic xmlns:pic="http://schemas.openxmlformats.org/drawingml/2006/picture">
                  <pic:nvPicPr>
                    <pic:cNvPr id="20876" name="Picture 20876"/>
                    <pic:cNvPicPr/>
                  </pic:nvPicPr>
                  <pic:blipFill>
                    <a:blip r:embed="rId29"/>
                    <a:stretch>
                      <a:fillRect/>
                    </a:stretch>
                  </pic:blipFill>
                  <pic:spPr>
                    <a:xfrm>
                      <a:off x="0" y="0"/>
                      <a:ext cx="4574" cy="4574"/>
                    </a:xfrm>
                    <a:prstGeom prst="rect">
                      <a:avLst/>
                    </a:prstGeom>
                  </pic:spPr>
                </pic:pic>
              </a:graphicData>
            </a:graphic>
          </wp:inline>
        </w:drawing>
      </w:r>
      <w:r>
        <w:t>representadas.</w:t>
      </w:r>
    </w:p>
    <w:p w14:paraId="4A102797" w14:textId="77777777" w:rsidR="004057C6" w:rsidRDefault="00000000">
      <w:pPr>
        <w:spacing w:after="45"/>
        <w:ind w:left="799" w:right="684" w:hanging="396"/>
      </w:pPr>
      <w:r>
        <w:rPr>
          <w:noProof/>
        </w:rPr>
        <w:drawing>
          <wp:inline distT="0" distB="0" distL="0" distR="0" wp14:anchorId="6A740B7D" wp14:editId="00E99E4B">
            <wp:extent cx="4573" cy="4574"/>
            <wp:effectExtent l="0" t="0" r="0" b="0"/>
            <wp:docPr id="20877" name="Picture 20877"/>
            <wp:cNvGraphicFramePr/>
            <a:graphic xmlns:a="http://schemas.openxmlformats.org/drawingml/2006/main">
              <a:graphicData uri="http://schemas.openxmlformats.org/drawingml/2006/picture">
                <pic:pic xmlns:pic="http://schemas.openxmlformats.org/drawingml/2006/picture">
                  <pic:nvPicPr>
                    <pic:cNvPr id="20877" name="Picture 20877"/>
                    <pic:cNvPicPr/>
                  </pic:nvPicPr>
                  <pic:blipFill>
                    <a:blip r:embed="rId30"/>
                    <a:stretch>
                      <a:fillRect/>
                    </a:stretch>
                  </pic:blipFill>
                  <pic:spPr>
                    <a:xfrm>
                      <a:off x="0" y="0"/>
                      <a:ext cx="4573" cy="4574"/>
                    </a:xfrm>
                    <a:prstGeom prst="rect">
                      <a:avLst/>
                    </a:prstGeom>
                  </pic:spPr>
                </pic:pic>
              </a:graphicData>
            </a:graphic>
          </wp:inline>
        </w:drawing>
      </w:r>
      <w:r>
        <w:t>b) Por las causas determinadas en el en el artículo 392 del Código Civil Por sentencia judicial firme</w:t>
      </w:r>
    </w:p>
    <w:p w14:paraId="68CB9A9A" w14:textId="77777777" w:rsidR="004057C6" w:rsidRDefault="00000000">
      <w:pPr>
        <w:spacing w:after="268"/>
        <w:ind w:left="778" w:right="14" w:hanging="375"/>
      </w:pPr>
      <w:r>
        <w:rPr>
          <w:noProof/>
        </w:rPr>
        <w:drawing>
          <wp:anchor distT="0" distB="0" distL="114300" distR="114300" simplePos="0" relativeHeight="251669504" behindDoc="0" locked="0" layoutInCell="1" allowOverlap="0" wp14:anchorId="1D6A5B98" wp14:editId="1448A07A">
            <wp:simplePos x="0" y="0"/>
            <wp:positionH relativeFrom="page">
              <wp:posOffset>6649920</wp:posOffset>
            </wp:positionH>
            <wp:positionV relativeFrom="page">
              <wp:posOffset>8873052</wp:posOffset>
            </wp:positionV>
            <wp:extent cx="18294" cy="9148"/>
            <wp:effectExtent l="0" t="0" r="0" b="0"/>
            <wp:wrapSquare wrapText="bothSides"/>
            <wp:docPr id="20878" name="Picture 20878"/>
            <wp:cNvGraphicFramePr/>
            <a:graphic xmlns:a="http://schemas.openxmlformats.org/drawingml/2006/main">
              <a:graphicData uri="http://schemas.openxmlformats.org/drawingml/2006/picture">
                <pic:pic xmlns:pic="http://schemas.openxmlformats.org/drawingml/2006/picture">
                  <pic:nvPicPr>
                    <pic:cNvPr id="20878" name="Picture 20878"/>
                    <pic:cNvPicPr/>
                  </pic:nvPicPr>
                  <pic:blipFill>
                    <a:blip r:embed="rId31"/>
                    <a:stretch>
                      <a:fillRect/>
                    </a:stretch>
                  </pic:blipFill>
                  <pic:spPr>
                    <a:xfrm>
                      <a:off x="0" y="0"/>
                      <a:ext cx="18294" cy="9148"/>
                    </a:xfrm>
                    <a:prstGeom prst="rect">
                      <a:avLst/>
                    </a:prstGeom>
                  </pic:spPr>
                </pic:pic>
              </a:graphicData>
            </a:graphic>
          </wp:anchor>
        </w:drawing>
      </w:r>
      <w:r>
        <w:t>d) Por la baja de las personas asociadas, de forma que queden reducidas a menos de tres.</w:t>
      </w:r>
    </w:p>
    <w:p w14:paraId="65F70279" w14:textId="4CBDD90F" w:rsidR="004057C6" w:rsidRDefault="00000000">
      <w:pPr>
        <w:pStyle w:val="Ttulo3"/>
        <w:ind w:left="89"/>
      </w:pPr>
      <w:r>
        <w:t>ART. 27</w:t>
      </w:r>
      <w:r w:rsidR="006E3C1D">
        <w:t>º</w:t>
      </w:r>
      <w:r>
        <w:t xml:space="preserve"> LIQUIDACION</w:t>
      </w:r>
    </w:p>
    <w:p w14:paraId="5026D7D0" w14:textId="77777777" w:rsidR="004057C6" w:rsidRDefault="00000000">
      <w:pPr>
        <w:spacing w:after="193"/>
        <w:ind w:left="97" w:right="14"/>
      </w:pPr>
      <w:r>
        <w:t>La disolución de la Asociación abre el periodo de liquidación, hasta el fin del cual la entidad conservará su entidad jurídica.</w:t>
      </w:r>
    </w:p>
    <w:p w14:paraId="7D322A10" w14:textId="77777777" w:rsidR="004057C6" w:rsidRDefault="00000000">
      <w:pPr>
        <w:spacing w:after="191"/>
        <w:ind w:left="31"/>
        <w:jc w:val="left"/>
      </w:pPr>
      <w:r>
        <w:t>Los miembros del órgano de representación en el momento de la disolución se convierten en liquidadores, salvo que la Asamblea General designe otros, o bien lo que el juez, en su caso, acuerde en su resolución judicial.</w:t>
      </w:r>
    </w:p>
    <w:p w14:paraId="0884B069" w14:textId="77777777" w:rsidR="004057C6" w:rsidRDefault="00000000">
      <w:pPr>
        <w:spacing w:after="202"/>
        <w:ind w:left="97" w:right="14"/>
      </w:pPr>
      <w:r>
        <w:t>Corresponde a los liquidadores:</w:t>
      </w:r>
    </w:p>
    <w:p w14:paraId="657064B7" w14:textId="77777777" w:rsidR="004057C6" w:rsidRDefault="00000000">
      <w:pPr>
        <w:numPr>
          <w:ilvl w:val="0"/>
          <w:numId w:val="11"/>
        </w:numPr>
        <w:ind w:left="785" w:right="14" w:hanging="382"/>
      </w:pPr>
      <w:r>
        <w:t>Velar por la integridad del patrimonio de la Asociación y llevar sus cuentas</w:t>
      </w:r>
    </w:p>
    <w:p w14:paraId="23D49FA4" w14:textId="77777777" w:rsidR="004057C6" w:rsidRDefault="00000000">
      <w:pPr>
        <w:numPr>
          <w:ilvl w:val="0"/>
          <w:numId w:val="11"/>
        </w:numPr>
        <w:ind w:left="785" w:right="14" w:hanging="382"/>
      </w:pPr>
      <w:r>
        <w:t>Concluir las operaciones pendientes y efectuar las nuevas que sean precisas para la liquidación</w:t>
      </w:r>
    </w:p>
    <w:p w14:paraId="2EFD2448" w14:textId="01E41826" w:rsidR="004057C6" w:rsidRDefault="00000000">
      <w:pPr>
        <w:numPr>
          <w:ilvl w:val="0"/>
          <w:numId w:val="11"/>
        </w:numPr>
        <w:ind w:left="785" w:right="14" w:hanging="382"/>
      </w:pPr>
      <w:r>
        <w:t xml:space="preserve">Cobrar los créditos de </w:t>
      </w:r>
      <w:r w:rsidR="006E3C1D">
        <w:t>la</w:t>
      </w:r>
      <w:r>
        <w:t xml:space="preserve"> Asociación.</w:t>
      </w:r>
    </w:p>
    <w:p w14:paraId="40659F7E" w14:textId="77777777" w:rsidR="004057C6" w:rsidRDefault="00000000">
      <w:pPr>
        <w:numPr>
          <w:ilvl w:val="0"/>
          <w:numId w:val="11"/>
        </w:numPr>
        <w:ind w:left="785" w:right="14" w:hanging="382"/>
      </w:pPr>
      <w:r>
        <w:t>Liquidar el patrimonio y pagar acreedores</w:t>
      </w:r>
    </w:p>
    <w:p w14:paraId="15A48D9A" w14:textId="77777777" w:rsidR="004057C6" w:rsidRDefault="00000000">
      <w:pPr>
        <w:numPr>
          <w:ilvl w:val="0"/>
          <w:numId w:val="11"/>
        </w:numPr>
        <w:ind w:left="785" w:right="14" w:hanging="382"/>
      </w:pPr>
      <w:r>
        <w:lastRenderedPageBreak/>
        <w:t>Aplicar los bienes sobrantes de la Asociación a los fines previstos por los Estatutos, a excepción de las aportaciones condicionales:</w:t>
      </w:r>
    </w:p>
    <w:p w14:paraId="64D904D7" w14:textId="77777777" w:rsidR="004057C6" w:rsidRDefault="00000000">
      <w:pPr>
        <w:numPr>
          <w:ilvl w:val="0"/>
          <w:numId w:val="11"/>
        </w:numPr>
        <w:ind w:left="785" w:right="14" w:hanging="382"/>
      </w:pPr>
      <w:r>
        <w:t>Solicitar la cancelación de los asientos en el Registro correspondiente.</w:t>
      </w:r>
    </w:p>
    <w:p w14:paraId="749B9946" w14:textId="417BC931" w:rsidR="004057C6" w:rsidRDefault="00000000">
      <w:pPr>
        <w:spacing w:after="189"/>
        <w:ind w:left="75" w:right="14"/>
      </w:pPr>
      <w:r>
        <w:t>En caso de insolvencia de la Asociación, el órgano de representación, si es el cas</w:t>
      </w:r>
      <w:r w:rsidR="006E3C1D">
        <w:t>o, los</w:t>
      </w:r>
      <w:r>
        <w:t xml:space="preserve"> liquidadores</w:t>
      </w:r>
      <w:r w:rsidR="006E3C1D">
        <w:t>,</w:t>
      </w:r>
      <w:r>
        <w:t xml:space="preserve"> han de promover inmediatamente el oportuno procedimiento concursal ante el juez competente.</w:t>
      </w:r>
    </w:p>
    <w:p w14:paraId="10540539" w14:textId="77777777" w:rsidR="004057C6" w:rsidRDefault="00000000">
      <w:pPr>
        <w:spacing w:after="215"/>
        <w:ind w:left="82" w:right="14"/>
      </w:pPr>
      <w:r>
        <w:t>El remanente neto que resulte de la liquidación se destinará directamente a fines benéficos.</w:t>
      </w:r>
    </w:p>
    <w:p w14:paraId="025919AD" w14:textId="77777777" w:rsidR="004057C6" w:rsidRDefault="00000000">
      <w:pPr>
        <w:spacing w:after="190"/>
        <w:ind w:left="82" w:right="14"/>
      </w:pPr>
      <w:r>
        <w:t>Las personas asociadas no responden personalmente de las deudas de la Asociación.</w:t>
      </w:r>
    </w:p>
    <w:p w14:paraId="2F3ABDA4" w14:textId="36179A96" w:rsidR="004057C6" w:rsidRDefault="00000000">
      <w:pPr>
        <w:spacing w:after="264"/>
        <w:ind w:left="53" w:right="230"/>
      </w:pPr>
      <w:r>
        <w:rPr>
          <w:noProof/>
        </w:rPr>
        <w:drawing>
          <wp:inline distT="0" distB="0" distL="0" distR="0" wp14:anchorId="41412786" wp14:editId="7B960E8A">
            <wp:extent cx="13721" cy="22869"/>
            <wp:effectExtent l="0" t="0" r="0" b="0"/>
            <wp:docPr id="23025" name="Picture 23025"/>
            <wp:cNvGraphicFramePr/>
            <a:graphic xmlns:a="http://schemas.openxmlformats.org/drawingml/2006/main">
              <a:graphicData uri="http://schemas.openxmlformats.org/drawingml/2006/picture">
                <pic:pic xmlns:pic="http://schemas.openxmlformats.org/drawingml/2006/picture">
                  <pic:nvPicPr>
                    <pic:cNvPr id="23025" name="Picture 23025"/>
                    <pic:cNvPicPr/>
                  </pic:nvPicPr>
                  <pic:blipFill>
                    <a:blip r:embed="rId32"/>
                    <a:stretch>
                      <a:fillRect/>
                    </a:stretch>
                  </pic:blipFill>
                  <pic:spPr>
                    <a:xfrm>
                      <a:off x="0" y="0"/>
                      <a:ext cx="13721" cy="22869"/>
                    </a:xfrm>
                    <a:prstGeom prst="rect">
                      <a:avLst/>
                    </a:prstGeom>
                  </pic:spPr>
                </pic:pic>
              </a:graphicData>
            </a:graphic>
          </wp:inline>
        </w:drawing>
      </w:r>
      <w:r>
        <w:t xml:space="preserve">Los miembros o titulares de </w:t>
      </w:r>
      <w:r w:rsidR="006E3C1D">
        <w:t>l</w:t>
      </w:r>
      <w:r>
        <w:t>os órganos de gobierno y representación, y las demás personas que obran en nombre de la Asociación, responderán ante esta, ante los Asociados y ante terceros por los daños causados y las deudas contraídas por actos dolosos, culposos o negligentes.</w:t>
      </w:r>
    </w:p>
    <w:p w14:paraId="7B8A1478" w14:textId="77777777" w:rsidR="004057C6" w:rsidRDefault="00000000">
      <w:pPr>
        <w:spacing w:after="131" w:line="265" w:lineRule="auto"/>
        <w:ind w:left="17" w:hanging="10"/>
        <w:jc w:val="left"/>
      </w:pPr>
      <w:r>
        <w:rPr>
          <w:sz w:val="34"/>
          <w:u w:val="single" w:color="000000"/>
        </w:rPr>
        <w:t>CAPITULO VII RESOLUCION EXTRAJUDICIAL DE CONFLICTOS</w:t>
      </w:r>
    </w:p>
    <w:p w14:paraId="7B4032E8" w14:textId="77777777" w:rsidR="004057C6" w:rsidRDefault="00000000">
      <w:pPr>
        <w:pStyle w:val="Ttulo3"/>
        <w:ind w:left="89"/>
      </w:pPr>
      <w:r>
        <w:t>ART. 282 RESOLUCION EXTRAJUDICIAL DE CONFLICTOS</w:t>
      </w:r>
    </w:p>
    <w:p w14:paraId="68EDDD19" w14:textId="210EA2A4" w:rsidR="004057C6" w:rsidRDefault="00000000" w:rsidP="00E803F8">
      <w:pPr>
        <w:spacing w:after="169"/>
        <w:ind w:left="0" w:right="86" w:hanging="142"/>
      </w:pPr>
      <w:r>
        <w:rPr>
          <w:noProof/>
        </w:rPr>
        <w:drawing>
          <wp:anchor distT="0" distB="0" distL="114300" distR="114300" simplePos="0" relativeHeight="251670528" behindDoc="0" locked="0" layoutInCell="1" allowOverlap="0" wp14:anchorId="46B8B7F9" wp14:editId="37769E67">
            <wp:simplePos x="0" y="0"/>
            <wp:positionH relativeFrom="page">
              <wp:posOffset>1033619</wp:posOffset>
            </wp:positionH>
            <wp:positionV relativeFrom="page">
              <wp:posOffset>5104292</wp:posOffset>
            </wp:positionV>
            <wp:extent cx="4573" cy="4574"/>
            <wp:effectExtent l="0" t="0" r="0" b="0"/>
            <wp:wrapSquare wrapText="bothSides"/>
            <wp:docPr id="23034" name="Picture 23034"/>
            <wp:cNvGraphicFramePr/>
            <a:graphic xmlns:a="http://schemas.openxmlformats.org/drawingml/2006/main">
              <a:graphicData uri="http://schemas.openxmlformats.org/drawingml/2006/picture">
                <pic:pic xmlns:pic="http://schemas.openxmlformats.org/drawingml/2006/picture">
                  <pic:nvPicPr>
                    <pic:cNvPr id="23034" name="Picture 23034"/>
                    <pic:cNvPicPr/>
                  </pic:nvPicPr>
                  <pic:blipFill>
                    <a:blip r:embed="rId33"/>
                    <a:stretch>
                      <a:fillRect/>
                    </a:stretch>
                  </pic:blipFill>
                  <pic:spPr>
                    <a:xfrm>
                      <a:off x="0" y="0"/>
                      <a:ext cx="4573" cy="4574"/>
                    </a:xfrm>
                    <a:prstGeom prst="rect">
                      <a:avLst/>
                    </a:prstGeom>
                  </pic:spPr>
                </pic:pic>
              </a:graphicData>
            </a:graphic>
          </wp:anchor>
        </w:drawing>
      </w:r>
      <w:r w:rsidR="00E803F8">
        <w:t xml:space="preserve">  </w:t>
      </w:r>
      <w:r>
        <w:t xml:space="preserve">Las cuestiones litigiosas que puedan surgir con motivo de las actuaciones </w:t>
      </w:r>
      <w:r w:rsidR="00E803F8">
        <w:t xml:space="preserve"> </w:t>
      </w:r>
      <w:r>
        <w:t>desarrolladas o de las decisiones adoptadas en el seno de la Asociación, se</w:t>
      </w:r>
      <w:r w:rsidR="00E803F8">
        <w:t xml:space="preserve"> r</w:t>
      </w:r>
      <w:r>
        <w:t>esolverán mediante arbitraje, a través de un procedimiento ajustado a lo dispuesto la ley 60/20032 de 23 de Diciembre de Arbitraje y con sujeción, en todo caso, a los principios esenciales de audiencia, contradicción e igualdad entre las partes o voluntariamente por mediación, conforme a la establecido en la ley 5/2012, de 6 de Julio, de mediación en asuntos civiles y mercantiles</w:t>
      </w:r>
    </w:p>
    <w:p w14:paraId="0847FACD" w14:textId="77777777" w:rsidR="004057C6" w:rsidRDefault="00000000">
      <w:pPr>
        <w:spacing w:after="693"/>
        <w:ind w:left="2265" w:right="14"/>
      </w:pPr>
      <w:r>
        <w:t>Valencia a 28 de febrero de 2019</w:t>
      </w:r>
    </w:p>
    <w:p w14:paraId="4C6D4178" w14:textId="77777777" w:rsidR="004057C6" w:rsidRDefault="00000000">
      <w:pPr>
        <w:pStyle w:val="Ttulo4"/>
        <w:spacing w:after="241" w:line="259" w:lineRule="auto"/>
        <w:ind w:left="2891"/>
      </w:pPr>
      <w:r>
        <w:rPr>
          <w:sz w:val="26"/>
        </w:rPr>
        <w:t>DILIGENCIA FINAL</w:t>
      </w:r>
    </w:p>
    <w:p w14:paraId="16757EE0" w14:textId="62295EA4" w:rsidR="004057C6" w:rsidRDefault="00000000">
      <w:pPr>
        <w:spacing w:after="282"/>
        <w:ind w:left="125" w:right="14"/>
      </w:pPr>
      <w:r>
        <w:t xml:space="preserve">En la Asamblea General, celebrada el 24 de </w:t>
      </w:r>
      <w:proofErr w:type="gramStart"/>
      <w:r>
        <w:t>Enero</w:t>
      </w:r>
      <w:proofErr w:type="gramEnd"/>
      <w:r>
        <w:t xml:space="preserve"> de 2019, se aprobó la modificación del Capítulo 32 MODIFICACION DOMICILIO </w:t>
      </w:r>
      <w:r w:rsidR="006E3C1D">
        <w:t>CL.</w:t>
      </w:r>
      <w:r>
        <w:t xml:space="preserve"> Democracia 7 bajo 46.018</w:t>
      </w:r>
      <w:r w:rsidR="006E3C1D">
        <w:t>, Valencia,(</w:t>
      </w:r>
      <w:r>
        <w:t xml:space="preserve">por cambio denominación Ayuntamiento Valencia, antes </w:t>
      </w:r>
      <w:proofErr w:type="spellStart"/>
      <w:r>
        <w:t>Castan</w:t>
      </w:r>
      <w:proofErr w:type="spellEnd"/>
      <w:r>
        <w:t xml:space="preserve"> </w:t>
      </w:r>
      <w:proofErr w:type="spellStart"/>
      <w:r>
        <w:t>Tobeñas</w:t>
      </w:r>
      <w:proofErr w:type="spellEnd"/>
      <w:r w:rsidR="006E3C1D">
        <w:t>).</w:t>
      </w:r>
    </w:p>
    <w:p w14:paraId="30D8316E" w14:textId="68209883" w:rsidR="004057C6" w:rsidRDefault="00000000">
      <w:pPr>
        <w:ind w:left="2279" w:right="14"/>
      </w:pPr>
      <w:r>
        <w:t>Valencia, 2</w:t>
      </w:r>
      <w:r w:rsidR="006E3C1D">
        <w:t>8</w:t>
      </w:r>
      <w:r>
        <w:t xml:space="preserve"> de Feb 0 2019</w:t>
      </w:r>
    </w:p>
    <w:p w14:paraId="70ED0B92" w14:textId="77777777" w:rsidR="004057C6" w:rsidRDefault="00000000">
      <w:pPr>
        <w:spacing w:after="0" w:line="259" w:lineRule="auto"/>
        <w:ind w:left="58" w:right="-173" w:firstLine="0"/>
        <w:jc w:val="left"/>
      </w:pPr>
      <w:r>
        <w:rPr>
          <w:noProof/>
        </w:rPr>
        <w:drawing>
          <wp:inline distT="0" distB="0" distL="0" distR="0" wp14:anchorId="5C0C0BCA" wp14:editId="552D23B1">
            <wp:extent cx="5593432" cy="1500186"/>
            <wp:effectExtent l="0" t="0" r="0" b="0"/>
            <wp:docPr id="41801" name="Picture 41801"/>
            <wp:cNvGraphicFramePr/>
            <a:graphic xmlns:a="http://schemas.openxmlformats.org/drawingml/2006/main">
              <a:graphicData uri="http://schemas.openxmlformats.org/drawingml/2006/picture">
                <pic:pic xmlns:pic="http://schemas.openxmlformats.org/drawingml/2006/picture">
                  <pic:nvPicPr>
                    <pic:cNvPr id="41801" name="Picture 41801"/>
                    <pic:cNvPicPr/>
                  </pic:nvPicPr>
                  <pic:blipFill>
                    <a:blip r:embed="rId34"/>
                    <a:stretch>
                      <a:fillRect/>
                    </a:stretch>
                  </pic:blipFill>
                  <pic:spPr>
                    <a:xfrm>
                      <a:off x="0" y="0"/>
                      <a:ext cx="5593432" cy="1500186"/>
                    </a:xfrm>
                    <a:prstGeom prst="rect">
                      <a:avLst/>
                    </a:prstGeom>
                  </pic:spPr>
                </pic:pic>
              </a:graphicData>
            </a:graphic>
          </wp:inline>
        </w:drawing>
      </w:r>
    </w:p>
    <w:sectPr w:rsidR="004057C6">
      <w:pgSz w:w="11920" w:h="16840"/>
      <w:pgMar w:top="526" w:right="1585" w:bottom="1008" w:left="16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857E2"/>
    <w:multiLevelType w:val="hybridMultilevel"/>
    <w:tmpl w:val="84E83568"/>
    <w:lvl w:ilvl="0" w:tplc="2356E066">
      <w:start w:val="1"/>
      <w:numFmt w:val="lowerLetter"/>
      <w:lvlText w:val="%1)"/>
      <w:lvlJc w:val="left"/>
      <w:pPr>
        <w:ind w:left="77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2B30484A">
      <w:start w:val="1"/>
      <w:numFmt w:val="lowerLetter"/>
      <w:lvlText w:val="%2"/>
      <w:lvlJc w:val="left"/>
      <w:pPr>
        <w:ind w:left="145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AE569040">
      <w:start w:val="1"/>
      <w:numFmt w:val="lowerRoman"/>
      <w:lvlText w:val="%3"/>
      <w:lvlJc w:val="left"/>
      <w:pPr>
        <w:ind w:left="217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56963BC8">
      <w:start w:val="1"/>
      <w:numFmt w:val="decimal"/>
      <w:lvlText w:val="%4"/>
      <w:lvlJc w:val="left"/>
      <w:pPr>
        <w:ind w:left="289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F2E28D36">
      <w:start w:val="1"/>
      <w:numFmt w:val="lowerLetter"/>
      <w:lvlText w:val="%5"/>
      <w:lvlJc w:val="left"/>
      <w:pPr>
        <w:ind w:left="361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B2E45992">
      <w:start w:val="1"/>
      <w:numFmt w:val="lowerRoman"/>
      <w:lvlText w:val="%6"/>
      <w:lvlJc w:val="left"/>
      <w:pPr>
        <w:ind w:left="433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D11CBCA6">
      <w:start w:val="1"/>
      <w:numFmt w:val="decimal"/>
      <w:lvlText w:val="%7"/>
      <w:lvlJc w:val="left"/>
      <w:pPr>
        <w:ind w:left="505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D74E606A">
      <w:start w:val="1"/>
      <w:numFmt w:val="lowerLetter"/>
      <w:lvlText w:val="%8"/>
      <w:lvlJc w:val="left"/>
      <w:pPr>
        <w:ind w:left="577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5178F04C">
      <w:start w:val="1"/>
      <w:numFmt w:val="lowerRoman"/>
      <w:lvlText w:val="%9"/>
      <w:lvlJc w:val="left"/>
      <w:pPr>
        <w:ind w:left="649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1D79525D"/>
    <w:multiLevelType w:val="hybridMultilevel"/>
    <w:tmpl w:val="1F84720C"/>
    <w:lvl w:ilvl="0" w:tplc="CA3ABF12">
      <w:start w:val="1"/>
      <w:numFmt w:val="lowerLetter"/>
      <w:lvlText w:val="%1)"/>
      <w:lvlJc w:val="left"/>
      <w:pPr>
        <w:ind w:left="113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93BC3C24">
      <w:start w:val="1"/>
      <w:numFmt w:val="lowerLetter"/>
      <w:lvlText w:val="%2"/>
      <w:lvlJc w:val="left"/>
      <w:pPr>
        <w:ind w:left="183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9AB80872">
      <w:start w:val="1"/>
      <w:numFmt w:val="lowerRoman"/>
      <w:lvlText w:val="%3"/>
      <w:lvlJc w:val="left"/>
      <w:pPr>
        <w:ind w:left="255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4E9E9028">
      <w:start w:val="1"/>
      <w:numFmt w:val="decimal"/>
      <w:lvlText w:val="%4"/>
      <w:lvlJc w:val="left"/>
      <w:pPr>
        <w:ind w:left="327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C2D28646">
      <w:start w:val="1"/>
      <w:numFmt w:val="lowerLetter"/>
      <w:lvlText w:val="%5"/>
      <w:lvlJc w:val="left"/>
      <w:pPr>
        <w:ind w:left="399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AAA6331A">
      <w:start w:val="1"/>
      <w:numFmt w:val="lowerRoman"/>
      <w:lvlText w:val="%6"/>
      <w:lvlJc w:val="left"/>
      <w:pPr>
        <w:ind w:left="471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F77E6282">
      <w:start w:val="1"/>
      <w:numFmt w:val="decimal"/>
      <w:lvlText w:val="%7"/>
      <w:lvlJc w:val="left"/>
      <w:pPr>
        <w:ind w:left="543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726C33D0">
      <w:start w:val="1"/>
      <w:numFmt w:val="lowerLetter"/>
      <w:lvlText w:val="%8"/>
      <w:lvlJc w:val="left"/>
      <w:pPr>
        <w:ind w:left="615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333ABD8C">
      <w:start w:val="1"/>
      <w:numFmt w:val="lowerRoman"/>
      <w:lvlText w:val="%9"/>
      <w:lvlJc w:val="left"/>
      <w:pPr>
        <w:ind w:left="687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1E4F729A"/>
    <w:multiLevelType w:val="hybridMultilevel"/>
    <w:tmpl w:val="A6A0B78E"/>
    <w:lvl w:ilvl="0" w:tplc="3724D7B6">
      <w:start w:val="6"/>
      <w:numFmt w:val="lowerLetter"/>
      <w:lvlText w:val="%1)"/>
      <w:lvlJc w:val="left"/>
      <w:pPr>
        <w:ind w:left="8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EFFA03AC">
      <w:start w:val="1"/>
      <w:numFmt w:val="lowerLetter"/>
      <w:lvlText w:val="%2"/>
      <w:lvlJc w:val="left"/>
      <w:pPr>
        <w:ind w:left="145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5FA010A2">
      <w:start w:val="1"/>
      <w:numFmt w:val="lowerRoman"/>
      <w:lvlText w:val="%3"/>
      <w:lvlJc w:val="left"/>
      <w:pPr>
        <w:ind w:left="217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6B9473DE">
      <w:start w:val="1"/>
      <w:numFmt w:val="decimal"/>
      <w:lvlText w:val="%4"/>
      <w:lvlJc w:val="left"/>
      <w:pPr>
        <w:ind w:left="289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8D3A6AC2">
      <w:start w:val="1"/>
      <w:numFmt w:val="lowerLetter"/>
      <w:lvlText w:val="%5"/>
      <w:lvlJc w:val="left"/>
      <w:pPr>
        <w:ind w:left="361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281C248E">
      <w:start w:val="1"/>
      <w:numFmt w:val="lowerRoman"/>
      <w:lvlText w:val="%6"/>
      <w:lvlJc w:val="left"/>
      <w:pPr>
        <w:ind w:left="433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C7103794">
      <w:start w:val="1"/>
      <w:numFmt w:val="decimal"/>
      <w:lvlText w:val="%7"/>
      <w:lvlJc w:val="left"/>
      <w:pPr>
        <w:ind w:left="505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7F567468">
      <w:start w:val="1"/>
      <w:numFmt w:val="lowerLetter"/>
      <w:lvlText w:val="%8"/>
      <w:lvlJc w:val="left"/>
      <w:pPr>
        <w:ind w:left="577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157C9464">
      <w:start w:val="1"/>
      <w:numFmt w:val="lowerRoman"/>
      <w:lvlText w:val="%9"/>
      <w:lvlJc w:val="left"/>
      <w:pPr>
        <w:ind w:left="649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32AA5ADB"/>
    <w:multiLevelType w:val="hybridMultilevel"/>
    <w:tmpl w:val="830E3E10"/>
    <w:lvl w:ilvl="0" w:tplc="3BEADEF6">
      <w:start w:val="1"/>
      <w:numFmt w:val="lowerLetter"/>
      <w:lvlText w:val="%1)"/>
      <w:lvlJc w:val="left"/>
      <w:pPr>
        <w:ind w:left="77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3C6099CA">
      <w:start w:val="1"/>
      <w:numFmt w:val="lowerLetter"/>
      <w:lvlText w:val="%2"/>
      <w:lvlJc w:val="left"/>
      <w:pPr>
        <w:ind w:left="144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8542CB8C">
      <w:start w:val="1"/>
      <w:numFmt w:val="lowerRoman"/>
      <w:lvlText w:val="%3"/>
      <w:lvlJc w:val="left"/>
      <w:pPr>
        <w:ind w:left="216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6BE824E8">
      <w:start w:val="1"/>
      <w:numFmt w:val="decimal"/>
      <w:lvlText w:val="%4"/>
      <w:lvlJc w:val="left"/>
      <w:pPr>
        <w:ind w:left="288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2B04836A">
      <w:start w:val="1"/>
      <w:numFmt w:val="lowerLetter"/>
      <w:lvlText w:val="%5"/>
      <w:lvlJc w:val="left"/>
      <w:pPr>
        <w:ind w:left="360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225A4FDA">
      <w:start w:val="1"/>
      <w:numFmt w:val="lowerRoman"/>
      <w:lvlText w:val="%6"/>
      <w:lvlJc w:val="left"/>
      <w:pPr>
        <w:ind w:left="432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F6F6CBA4">
      <w:start w:val="1"/>
      <w:numFmt w:val="decimal"/>
      <w:lvlText w:val="%7"/>
      <w:lvlJc w:val="left"/>
      <w:pPr>
        <w:ind w:left="504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048A62E4">
      <w:start w:val="1"/>
      <w:numFmt w:val="lowerLetter"/>
      <w:lvlText w:val="%8"/>
      <w:lvlJc w:val="left"/>
      <w:pPr>
        <w:ind w:left="576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301E744C">
      <w:start w:val="1"/>
      <w:numFmt w:val="lowerRoman"/>
      <w:lvlText w:val="%9"/>
      <w:lvlJc w:val="left"/>
      <w:pPr>
        <w:ind w:left="648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41227D1C"/>
    <w:multiLevelType w:val="hybridMultilevel"/>
    <w:tmpl w:val="EC921D1C"/>
    <w:lvl w:ilvl="0" w:tplc="17AEF2FA">
      <w:start w:val="1"/>
      <w:numFmt w:val="lowerLetter"/>
      <w:lvlText w:val="%1)"/>
      <w:lvlJc w:val="left"/>
      <w:pPr>
        <w:ind w:left="77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FE801302">
      <w:start w:val="1"/>
      <w:numFmt w:val="lowerLetter"/>
      <w:lvlText w:val="%2"/>
      <w:lvlJc w:val="left"/>
      <w:pPr>
        <w:ind w:left="145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7E6EADA0">
      <w:start w:val="1"/>
      <w:numFmt w:val="lowerRoman"/>
      <w:lvlText w:val="%3"/>
      <w:lvlJc w:val="left"/>
      <w:pPr>
        <w:ind w:left="217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65EA4334">
      <w:start w:val="1"/>
      <w:numFmt w:val="decimal"/>
      <w:lvlText w:val="%4"/>
      <w:lvlJc w:val="left"/>
      <w:pPr>
        <w:ind w:left="289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8EDAAFD0">
      <w:start w:val="1"/>
      <w:numFmt w:val="lowerLetter"/>
      <w:lvlText w:val="%5"/>
      <w:lvlJc w:val="left"/>
      <w:pPr>
        <w:ind w:left="361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4D10ED10">
      <w:start w:val="1"/>
      <w:numFmt w:val="lowerRoman"/>
      <w:lvlText w:val="%6"/>
      <w:lvlJc w:val="left"/>
      <w:pPr>
        <w:ind w:left="433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277063D0">
      <w:start w:val="1"/>
      <w:numFmt w:val="decimal"/>
      <w:lvlText w:val="%7"/>
      <w:lvlJc w:val="left"/>
      <w:pPr>
        <w:ind w:left="505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B42465CE">
      <w:start w:val="1"/>
      <w:numFmt w:val="lowerLetter"/>
      <w:lvlText w:val="%8"/>
      <w:lvlJc w:val="left"/>
      <w:pPr>
        <w:ind w:left="577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12A823CC">
      <w:start w:val="1"/>
      <w:numFmt w:val="lowerRoman"/>
      <w:lvlText w:val="%9"/>
      <w:lvlJc w:val="left"/>
      <w:pPr>
        <w:ind w:left="649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4786151F"/>
    <w:multiLevelType w:val="hybridMultilevel"/>
    <w:tmpl w:val="E92AA696"/>
    <w:lvl w:ilvl="0" w:tplc="398AE7F0">
      <w:start w:val="6"/>
      <w:numFmt w:val="lowerLetter"/>
      <w:lvlText w:val="%1)"/>
      <w:lvlJc w:val="left"/>
      <w:pPr>
        <w:ind w:left="77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74F075DE">
      <w:start w:val="1"/>
      <w:numFmt w:val="lowerLetter"/>
      <w:lvlText w:val="%2"/>
      <w:lvlJc w:val="left"/>
      <w:pPr>
        <w:ind w:left="145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4588FC5A">
      <w:start w:val="1"/>
      <w:numFmt w:val="lowerRoman"/>
      <w:lvlText w:val="%3"/>
      <w:lvlJc w:val="left"/>
      <w:pPr>
        <w:ind w:left="217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A2AC221A">
      <w:start w:val="1"/>
      <w:numFmt w:val="decimal"/>
      <w:lvlText w:val="%4"/>
      <w:lvlJc w:val="left"/>
      <w:pPr>
        <w:ind w:left="289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956CCD4C">
      <w:start w:val="1"/>
      <w:numFmt w:val="lowerLetter"/>
      <w:lvlText w:val="%5"/>
      <w:lvlJc w:val="left"/>
      <w:pPr>
        <w:ind w:left="361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659C83CE">
      <w:start w:val="1"/>
      <w:numFmt w:val="lowerRoman"/>
      <w:lvlText w:val="%6"/>
      <w:lvlJc w:val="left"/>
      <w:pPr>
        <w:ind w:left="433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DA0C834A">
      <w:start w:val="1"/>
      <w:numFmt w:val="decimal"/>
      <w:lvlText w:val="%7"/>
      <w:lvlJc w:val="left"/>
      <w:pPr>
        <w:ind w:left="505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1518B9E4">
      <w:start w:val="1"/>
      <w:numFmt w:val="lowerLetter"/>
      <w:lvlText w:val="%8"/>
      <w:lvlJc w:val="left"/>
      <w:pPr>
        <w:ind w:left="577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0FE89A0E">
      <w:start w:val="1"/>
      <w:numFmt w:val="lowerRoman"/>
      <w:lvlText w:val="%9"/>
      <w:lvlJc w:val="left"/>
      <w:pPr>
        <w:ind w:left="649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6" w15:restartNumberingAfterBreak="0">
    <w:nsid w:val="47D90778"/>
    <w:multiLevelType w:val="hybridMultilevel"/>
    <w:tmpl w:val="65F61AB4"/>
    <w:lvl w:ilvl="0" w:tplc="EACE7AD8">
      <w:start w:val="3"/>
      <w:numFmt w:val="lowerLetter"/>
      <w:lvlText w:val="%1)"/>
      <w:lvlJc w:val="left"/>
      <w:pPr>
        <w:ind w:left="7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68C3904">
      <w:start w:val="1"/>
      <w:numFmt w:val="lowerLetter"/>
      <w:lvlText w:val="%2"/>
      <w:lvlJc w:val="left"/>
      <w:pPr>
        <w:ind w:left="14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EB286C2">
      <w:start w:val="1"/>
      <w:numFmt w:val="lowerRoman"/>
      <w:lvlText w:val="%3"/>
      <w:lvlJc w:val="left"/>
      <w:pPr>
        <w:ind w:left="21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FA82644">
      <w:start w:val="1"/>
      <w:numFmt w:val="decimal"/>
      <w:lvlText w:val="%4"/>
      <w:lvlJc w:val="left"/>
      <w:pPr>
        <w:ind w:left="28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DB4283A">
      <w:start w:val="1"/>
      <w:numFmt w:val="lowerLetter"/>
      <w:lvlText w:val="%5"/>
      <w:lvlJc w:val="left"/>
      <w:pPr>
        <w:ind w:left="36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524D478">
      <w:start w:val="1"/>
      <w:numFmt w:val="lowerRoman"/>
      <w:lvlText w:val="%6"/>
      <w:lvlJc w:val="left"/>
      <w:pPr>
        <w:ind w:left="43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A44994E">
      <w:start w:val="1"/>
      <w:numFmt w:val="decimal"/>
      <w:lvlText w:val="%7"/>
      <w:lvlJc w:val="left"/>
      <w:pPr>
        <w:ind w:left="50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F26EE86">
      <w:start w:val="1"/>
      <w:numFmt w:val="lowerLetter"/>
      <w:lvlText w:val="%8"/>
      <w:lvlJc w:val="left"/>
      <w:pPr>
        <w:ind w:left="57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F4800FC">
      <w:start w:val="1"/>
      <w:numFmt w:val="lowerRoman"/>
      <w:lvlText w:val="%9"/>
      <w:lvlJc w:val="left"/>
      <w:pPr>
        <w:ind w:left="64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7D8389B"/>
    <w:multiLevelType w:val="hybridMultilevel"/>
    <w:tmpl w:val="BCE89F50"/>
    <w:lvl w:ilvl="0" w:tplc="63BA2ADC">
      <w:start w:val="1"/>
      <w:numFmt w:val="lowerLetter"/>
      <w:lvlText w:val="%1)"/>
      <w:lvlJc w:val="left"/>
      <w:pPr>
        <w:ind w:left="53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92949B18">
      <w:start w:val="1"/>
      <w:numFmt w:val="lowerLetter"/>
      <w:lvlText w:val="%2"/>
      <w:lvlJc w:val="left"/>
      <w:pPr>
        <w:ind w:left="146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7584AD52">
      <w:start w:val="1"/>
      <w:numFmt w:val="lowerRoman"/>
      <w:lvlText w:val="%3"/>
      <w:lvlJc w:val="left"/>
      <w:pPr>
        <w:ind w:left="218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D7706082">
      <w:start w:val="1"/>
      <w:numFmt w:val="decimal"/>
      <w:lvlText w:val="%4"/>
      <w:lvlJc w:val="left"/>
      <w:pPr>
        <w:ind w:left="290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B5C02334">
      <w:start w:val="1"/>
      <w:numFmt w:val="lowerLetter"/>
      <w:lvlText w:val="%5"/>
      <w:lvlJc w:val="left"/>
      <w:pPr>
        <w:ind w:left="362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DC10CDDA">
      <w:start w:val="1"/>
      <w:numFmt w:val="lowerRoman"/>
      <w:lvlText w:val="%6"/>
      <w:lvlJc w:val="left"/>
      <w:pPr>
        <w:ind w:left="434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D680AF50">
      <w:start w:val="1"/>
      <w:numFmt w:val="decimal"/>
      <w:lvlText w:val="%7"/>
      <w:lvlJc w:val="left"/>
      <w:pPr>
        <w:ind w:left="506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3EE8AFFE">
      <w:start w:val="1"/>
      <w:numFmt w:val="lowerLetter"/>
      <w:lvlText w:val="%8"/>
      <w:lvlJc w:val="left"/>
      <w:pPr>
        <w:ind w:left="578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158A9232">
      <w:start w:val="1"/>
      <w:numFmt w:val="lowerRoman"/>
      <w:lvlText w:val="%9"/>
      <w:lvlJc w:val="left"/>
      <w:pPr>
        <w:ind w:left="650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8" w15:restartNumberingAfterBreak="0">
    <w:nsid w:val="61943349"/>
    <w:multiLevelType w:val="hybridMultilevel"/>
    <w:tmpl w:val="609808A8"/>
    <w:lvl w:ilvl="0" w:tplc="898C2E8E">
      <w:start w:val="1"/>
      <w:numFmt w:val="lowerLetter"/>
      <w:lvlText w:val="%1)"/>
      <w:lvlJc w:val="left"/>
      <w:pPr>
        <w:ind w:left="113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891443C6">
      <w:start w:val="1"/>
      <w:numFmt w:val="lowerLetter"/>
      <w:lvlText w:val="%2"/>
      <w:lvlJc w:val="left"/>
      <w:pPr>
        <w:ind w:left="184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528E7E48">
      <w:start w:val="1"/>
      <w:numFmt w:val="lowerRoman"/>
      <w:lvlText w:val="%3"/>
      <w:lvlJc w:val="left"/>
      <w:pPr>
        <w:ind w:left="25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043E34EC">
      <w:start w:val="1"/>
      <w:numFmt w:val="decimal"/>
      <w:lvlText w:val="%4"/>
      <w:lvlJc w:val="left"/>
      <w:pPr>
        <w:ind w:left="328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CDB8AA9C">
      <w:start w:val="1"/>
      <w:numFmt w:val="lowerLetter"/>
      <w:lvlText w:val="%5"/>
      <w:lvlJc w:val="left"/>
      <w:pPr>
        <w:ind w:left="400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B742FAF4">
      <w:start w:val="1"/>
      <w:numFmt w:val="lowerRoman"/>
      <w:lvlText w:val="%6"/>
      <w:lvlJc w:val="left"/>
      <w:pPr>
        <w:ind w:left="472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1FAA0D9E">
      <w:start w:val="1"/>
      <w:numFmt w:val="decimal"/>
      <w:lvlText w:val="%7"/>
      <w:lvlJc w:val="left"/>
      <w:pPr>
        <w:ind w:left="544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BEC62602">
      <w:start w:val="1"/>
      <w:numFmt w:val="lowerLetter"/>
      <w:lvlText w:val="%8"/>
      <w:lvlJc w:val="left"/>
      <w:pPr>
        <w:ind w:left="61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6FAEDD5C">
      <w:start w:val="1"/>
      <w:numFmt w:val="lowerRoman"/>
      <w:lvlText w:val="%9"/>
      <w:lvlJc w:val="left"/>
      <w:pPr>
        <w:ind w:left="688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9" w15:restartNumberingAfterBreak="0">
    <w:nsid w:val="68124F3A"/>
    <w:multiLevelType w:val="hybridMultilevel"/>
    <w:tmpl w:val="513A9252"/>
    <w:lvl w:ilvl="0" w:tplc="D23029E2">
      <w:start w:val="1"/>
      <w:numFmt w:val="lowerLetter"/>
      <w:lvlText w:val="%1)"/>
      <w:lvlJc w:val="left"/>
      <w:pPr>
        <w:ind w:left="77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23028B92">
      <w:start w:val="1"/>
      <w:numFmt w:val="lowerLetter"/>
      <w:lvlText w:val="%2"/>
      <w:lvlJc w:val="left"/>
      <w:pPr>
        <w:ind w:left="146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CD9A41B8">
      <w:start w:val="1"/>
      <w:numFmt w:val="lowerRoman"/>
      <w:lvlText w:val="%3"/>
      <w:lvlJc w:val="left"/>
      <w:pPr>
        <w:ind w:left="218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865CE4CC">
      <w:start w:val="1"/>
      <w:numFmt w:val="decimal"/>
      <w:lvlText w:val="%4"/>
      <w:lvlJc w:val="left"/>
      <w:pPr>
        <w:ind w:left="290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0C963640">
      <w:start w:val="1"/>
      <w:numFmt w:val="lowerLetter"/>
      <w:lvlText w:val="%5"/>
      <w:lvlJc w:val="left"/>
      <w:pPr>
        <w:ind w:left="362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B4F24D46">
      <w:start w:val="1"/>
      <w:numFmt w:val="lowerRoman"/>
      <w:lvlText w:val="%6"/>
      <w:lvlJc w:val="left"/>
      <w:pPr>
        <w:ind w:left="434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C8144476">
      <w:start w:val="1"/>
      <w:numFmt w:val="decimal"/>
      <w:lvlText w:val="%7"/>
      <w:lvlJc w:val="left"/>
      <w:pPr>
        <w:ind w:left="506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B0B0C6DC">
      <w:start w:val="1"/>
      <w:numFmt w:val="lowerLetter"/>
      <w:lvlText w:val="%8"/>
      <w:lvlJc w:val="left"/>
      <w:pPr>
        <w:ind w:left="578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9B349678">
      <w:start w:val="1"/>
      <w:numFmt w:val="lowerRoman"/>
      <w:lvlText w:val="%9"/>
      <w:lvlJc w:val="left"/>
      <w:pPr>
        <w:ind w:left="650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0" w15:restartNumberingAfterBreak="0">
    <w:nsid w:val="71703313"/>
    <w:multiLevelType w:val="hybridMultilevel"/>
    <w:tmpl w:val="3AECEF54"/>
    <w:lvl w:ilvl="0" w:tplc="272AF91E">
      <w:start w:val="1"/>
      <w:numFmt w:val="lowerLetter"/>
      <w:lvlText w:val="%1)"/>
      <w:lvlJc w:val="left"/>
      <w:pPr>
        <w:ind w:left="78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B9463428">
      <w:start w:val="1"/>
      <w:numFmt w:val="lowerLetter"/>
      <w:lvlText w:val="%2"/>
      <w:lvlJc w:val="left"/>
      <w:pPr>
        <w:ind w:left="144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660A229E">
      <w:start w:val="1"/>
      <w:numFmt w:val="lowerRoman"/>
      <w:lvlText w:val="%3"/>
      <w:lvlJc w:val="left"/>
      <w:pPr>
        <w:ind w:left="21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85C07514">
      <w:start w:val="1"/>
      <w:numFmt w:val="decimal"/>
      <w:lvlText w:val="%4"/>
      <w:lvlJc w:val="left"/>
      <w:pPr>
        <w:ind w:left="288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0916CEEC">
      <w:start w:val="1"/>
      <w:numFmt w:val="lowerLetter"/>
      <w:lvlText w:val="%5"/>
      <w:lvlJc w:val="left"/>
      <w:pPr>
        <w:ind w:left="360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EE084D9C">
      <w:start w:val="1"/>
      <w:numFmt w:val="lowerRoman"/>
      <w:lvlText w:val="%6"/>
      <w:lvlJc w:val="left"/>
      <w:pPr>
        <w:ind w:left="432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B0FE7F44">
      <w:start w:val="1"/>
      <w:numFmt w:val="decimal"/>
      <w:lvlText w:val="%7"/>
      <w:lvlJc w:val="left"/>
      <w:pPr>
        <w:ind w:left="504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B34E4EB4">
      <w:start w:val="1"/>
      <w:numFmt w:val="lowerLetter"/>
      <w:lvlText w:val="%8"/>
      <w:lvlJc w:val="left"/>
      <w:pPr>
        <w:ind w:left="57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E098E726">
      <w:start w:val="1"/>
      <w:numFmt w:val="lowerRoman"/>
      <w:lvlText w:val="%9"/>
      <w:lvlJc w:val="left"/>
      <w:pPr>
        <w:ind w:left="648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num w:numId="1" w16cid:durableId="96946329">
    <w:abstractNumId w:val="8"/>
  </w:num>
  <w:num w:numId="2" w16cid:durableId="1849102310">
    <w:abstractNumId w:val="1"/>
  </w:num>
  <w:num w:numId="3" w16cid:durableId="1215240152">
    <w:abstractNumId w:val="0"/>
  </w:num>
  <w:num w:numId="4" w16cid:durableId="373580629">
    <w:abstractNumId w:val="7"/>
  </w:num>
  <w:num w:numId="5" w16cid:durableId="419572019">
    <w:abstractNumId w:val="9"/>
  </w:num>
  <w:num w:numId="6" w16cid:durableId="851147139">
    <w:abstractNumId w:val="2"/>
  </w:num>
  <w:num w:numId="7" w16cid:durableId="436096263">
    <w:abstractNumId w:val="3"/>
  </w:num>
  <w:num w:numId="8" w16cid:durableId="1817454666">
    <w:abstractNumId w:val="5"/>
  </w:num>
  <w:num w:numId="9" w16cid:durableId="241716962">
    <w:abstractNumId w:val="6"/>
  </w:num>
  <w:num w:numId="10" w16cid:durableId="948246300">
    <w:abstractNumId w:val="4"/>
  </w:num>
  <w:num w:numId="11" w16cid:durableId="5434455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7C6"/>
    <w:rsid w:val="000548FD"/>
    <w:rsid w:val="0027104A"/>
    <w:rsid w:val="004057C6"/>
    <w:rsid w:val="005E3F39"/>
    <w:rsid w:val="006E3C1D"/>
    <w:rsid w:val="00831595"/>
    <w:rsid w:val="00934549"/>
    <w:rsid w:val="00E803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93984"/>
  <w15:docId w15:val="{076CA585-FFB2-4D29-B6D0-F72FB963D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9" w:lineRule="auto"/>
      <w:ind w:left="111" w:hanging="3"/>
      <w:jc w:val="both"/>
    </w:pPr>
    <w:rPr>
      <w:rFonts w:ascii="Calibri" w:eastAsia="Calibri" w:hAnsi="Calibri" w:cs="Calibri"/>
      <w:color w:val="000000"/>
      <w:sz w:val="26"/>
    </w:rPr>
  </w:style>
  <w:style w:type="paragraph" w:styleId="Ttulo1">
    <w:name w:val="heading 1"/>
    <w:next w:val="Normal"/>
    <w:link w:val="Ttulo1Car"/>
    <w:uiPriority w:val="9"/>
    <w:qFormat/>
    <w:pPr>
      <w:keepNext/>
      <w:keepLines/>
      <w:spacing w:after="0"/>
      <w:ind w:left="2319" w:right="-778"/>
      <w:outlineLvl w:val="0"/>
    </w:pPr>
    <w:rPr>
      <w:rFonts w:ascii="Calibri" w:eastAsia="Calibri" w:hAnsi="Calibri" w:cs="Calibri"/>
      <w:color w:val="000000"/>
      <w:sz w:val="58"/>
      <w:u w:val="single" w:color="000000"/>
    </w:rPr>
  </w:style>
  <w:style w:type="paragraph" w:styleId="Ttulo2">
    <w:name w:val="heading 2"/>
    <w:next w:val="Normal"/>
    <w:link w:val="Ttulo2Car"/>
    <w:uiPriority w:val="9"/>
    <w:unhideWhenUsed/>
    <w:qFormat/>
    <w:pPr>
      <w:keepNext/>
      <w:keepLines/>
      <w:spacing w:after="0"/>
      <w:ind w:left="115"/>
      <w:outlineLvl w:val="1"/>
    </w:pPr>
    <w:rPr>
      <w:rFonts w:ascii="Calibri" w:eastAsia="Calibri" w:hAnsi="Calibri" w:cs="Calibri"/>
      <w:color w:val="000000"/>
      <w:sz w:val="42"/>
      <w:u w:val="single" w:color="000000"/>
    </w:rPr>
  </w:style>
  <w:style w:type="paragraph" w:styleId="Ttulo3">
    <w:name w:val="heading 3"/>
    <w:next w:val="Normal"/>
    <w:link w:val="Ttulo3Car"/>
    <w:uiPriority w:val="9"/>
    <w:unhideWhenUsed/>
    <w:qFormat/>
    <w:pPr>
      <w:keepNext/>
      <w:keepLines/>
      <w:spacing w:after="169"/>
      <w:ind w:left="111" w:hanging="10"/>
      <w:outlineLvl w:val="2"/>
    </w:pPr>
    <w:rPr>
      <w:rFonts w:ascii="Calibri" w:eastAsia="Calibri" w:hAnsi="Calibri" w:cs="Calibri"/>
      <w:color w:val="000000"/>
      <w:sz w:val="30"/>
      <w:u w:val="single" w:color="000000"/>
    </w:rPr>
  </w:style>
  <w:style w:type="paragraph" w:styleId="Ttulo4">
    <w:name w:val="heading 4"/>
    <w:next w:val="Normal"/>
    <w:link w:val="Ttulo4Car"/>
    <w:uiPriority w:val="9"/>
    <w:unhideWhenUsed/>
    <w:qFormat/>
    <w:pPr>
      <w:keepNext/>
      <w:keepLines/>
      <w:spacing w:after="0" w:line="265" w:lineRule="auto"/>
      <w:ind w:left="32" w:hanging="10"/>
      <w:outlineLvl w:val="3"/>
    </w:pPr>
    <w:rPr>
      <w:rFonts w:ascii="Calibri" w:eastAsia="Calibri" w:hAnsi="Calibri" w:cs="Calibri"/>
      <w:color w:val="000000"/>
      <w:sz w:val="34"/>
      <w:u w:val="single" w:color="000000"/>
    </w:rPr>
  </w:style>
  <w:style w:type="paragraph" w:styleId="Ttulo5">
    <w:name w:val="heading 5"/>
    <w:next w:val="Normal"/>
    <w:link w:val="Ttulo5Car"/>
    <w:uiPriority w:val="9"/>
    <w:unhideWhenUsed/>
    <w:qFormat/>
    <w:pPr>
      <w:keepNext/>
      <w:keepLines/>
      <w:spacing w:after="241"/>
      <w:ind w:left="53" w:hanging="10"/>
      <w:outlineLvl w:val="4"/>
    </w:pPr>
    <w:rPr>
      <w:rFonts w:ascii="Calibri" w:eastAsia="Calibri" w:hAnsi="Calibri" w:cs="Calibri"/>
      <w:color w:val="000000"/>
      <w:sz w:val="26"/>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Pr>
      <w:rFonts w:ascii="Calibri" w:eastAsia="Calibri" w:hAnsi="Calibri" w:cs="Calibri"/>
      <w:color w:val="000000"/>
      <w:sz w:val="30"/>
      <w:u w:val="single" w:color="000000"/>
    </w:rPr>
  </w:style>
  <w:style w:type="character" w:customStyle="1" w:styleId="Ttulo4Car">
    <w:name w:val="Título 4 Car"/>
    <w:link w:val="Ttulo4"/>
    <w:rPr>
      <w:rFonts w:ascii="Calibri" w:eastAsia="Calibri" w:hAnsi="Calibri" w:cs="Calibri"/>
      <w:color w:val="000000"/>
      <w:sz w:val="34"/>
      <w:u w:val="single" w:color="000000"/>
    </w:rPr>
  </w:style>
  <w:style w:type="character" w:customStyle="1" w:styleId="Ttulo2Car">
    <w:name w:val="Título 2 Car"/>
    <w:link w:val="Ttulo2"/>
    <w:rPr>
      <w:rFonts w:ascii="Calibri" w:eastAsia="Calibri" w:hAnsi="Calibri" w:cs="Calibri"/>
      <w:color w:val="000000"/>
      <w:sz w:val="42"/>
      <w:u w:val="single" w:color="000000"/>
    </w:rPr>
  </w:style>
  <w:style w:type="character" w:customStyle="1" w:styleId="Ttulo1Car">
    <w:name w:val="Título 1 Car"/>
    <w:link w:val="Ttulo1"/>
    <w:rPr>
      <w:rFonts w:ascii="Calibri" w:eastAsia="Calibri" w:hAnsi="Calibri" w:cs="Calibri"/>
      <w:color w:val="000000"/>
      <w:sz w:val="58"/>
      <w:u w:val="single" w:color="000000"/>
    </w:rPr>
  </w:style>
  <w:style w:type="character" w:customStyle="1" w:styleId="Ttulo5Car">
    <w:name w:val="Título 5 Car"/>
    <w:link w:val="Ttulo5"/>
    <w:rPr>
      <w:rFonts w:ascii="Calibri" w:eastAsia="Calibri" w:hAnsi="Calibri" w:cs="Calibri"/>
      <w:color w:val="000000"/>
      <w:sz w:val="26"/>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image" Target="media/image22.jpg"/><Relationship Id="rId3" Type="http://schemas.openxmlformats.org/officeDocument/2006/relationships/settings" Target="settings.xml"/><Relationship Id="rId21" Type="http://schemas.openxmlformats.org/officeDocument/2006/relationships/image" Target="media/image17.jpg"/><Relationship Id="rId34" Type="http://schemas.openxmlformats.org/officeDocument/2006/relationships/image" Target="media/image30.jp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21.jpg"/><Relationship Id="rId33" Type="http://schemas.openxmlformats.org/officeDocument/2006/relationships/image" Target="media/image29.jp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29" Type="http://schemas.openxmlformats.org/officeDocument/2006/relationships/image" Target="media/image25.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image" Target="media/image20.jpg"/><Relationship Id="rId32" Type="http://schemas.openxmlformats.org/officeDocument/2006/relationships/image" Target="media/image28.jpg"/><Relationship Id="rId5" Type="http://schemas.openxmlformats.org/officeDocument/2006/relationships/image" Target="media/image1.jpg"/><Relationship Id="rId15" Type="http://schemas.openxmlformats.org/officeDocument/2006/relationships/image" Target="media/image11.jpg"/><Relationship Id="rId23" Type="http://schemas.openxmlformats.org/officeDocument/2006/relationships/image" Target="media/image19.jpg"/><Relationship Id="rId28" Type="http://schemas.openxmlformats.org/officeDocument/2006/relationships/image" Target="media/image24.jpg"/><Relationship Id="rId36" Type="http://schemas.openxmlformats.org/officeDocument/2006/relationships/theme" Target="theme/theme1.xml"/><Relationship Id="rId10" Type="http://schemas.openxmlformats.org/officeDocument/2006/relationships/image" Target="media/image6.jpg"/><Relationship Id="rId19" Type="http://schemas.openxmlformats.org/officeDocument/2006/relationships/image" Target="media/image15.jpg"/><Relationship Id="rId31" Type="http://schemas.openxmlformats.org/officeDocument/2006/relationships/image" Target="media/image27.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image" Target="media/image23.jpg"/><Relationship Id="rId30" Type="http://schemas.openxmlformats.org/officeDocument/2006/relationships/image" Target="media/image26.jpg"/><Relationship Id="rId3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10</Pages>
  <Words>2958</Words>
  <Characters>16275</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Luis Gonzalez</dc:creator>
  <cp:keywords/>
  <cp:lastModifiedBy>Jose Luis Gonzalez</cp:lastModifiedBy>
  <cp:revision>7</cp:revision>
  <dcterms:created xsi:type="dcterms:W3CDTF">2023-04-21T15:09:00Z</dcterms:created>
  <dcterms:modified xsi:type="dcterms:W3CDTF">2023-12-08T10:08:00Z</dcterms:modified>
</cp:coreProperties>
</file>